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7F" w:rsidRDefault="0038617F" w:rsidP="002A0244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ArialMT"/>
          <w:b/>
          <w:sz w:val="24"/>
          <w:szCs w:val="24"/>
        </w:rPr>
      </w:pPr>
      <w:r w:rsidRPr="0038617F">
        <w:rPr>
          <w:rFonts w:ascii="Calibri" w:hAnsi="Calibri" w:cs="ArialMT"/>
          <w:b/>
          <w:sz w:val="24"/>
          <w:szCs w:val="24"/>
        </w:rPr>
        <w:t>PORTARIA Nº 136, DE 21 DE FEVEREIRO DE 2019.</w:t>
      </w:r>
    </w:p>
    <w:p w:rsidR="002A0244" w:rsidRDefault="002A0244" w:rsidP="002A0244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ArialMT"/>
          <w:b/>
          <w:sz w:val="24"/>
          <w:szCs w:val="24"/>
        </w:rPr>
      </w:pPr>
      <w:r w:rsidRPr="00EC5202">
        <w:rPr>
          <w:rFonts w:ascii="Calibri" w:hAnsi="Calibri" w:cs="Calibri"/>
          <w:color w:val="FF0000"/>
          <w:sz w:val="20"/>
          <w:szCs w:val="20"/>
        </w:rPr>
        <w:t>. Publicad</w:t>
      </w:r>
      <w:r>
        <w:rPr>
          <w:rFonts w:cs="Calibri"/>
          <w:color w:val="FF0000"/>
          <w:sz w:val="20"/>
          <w:szCs w:val="20"/>
        </w:rPr>
        <w:t>a</w:t>
      </w:r>
      <w:r w:rsidRPr="00EC5202">
        <w:rPr>
          <w:rFonts w:ascii="Calibri" w:hAnsi="Calibri" w:cs="Calibri"/>
          <w:color w:val="FF0000"/>
          <w:sz w:val="20"/>
          <w:szCs w:val="20"/>
        </w:rPr>
        <w:t xml:space="preserve"> no DOE nº 12.5</w:t>
      </w:r>
      <w:r>
        <w:rPr>
          <w:rFonts w:ascii="Calibri" w:hAnsi="Calibri" w:cs="Calibri"/>
          <w:color w:val="FF0000"/>
          <w:sz w:val="20"/>
          <w:szCs w:val="20"/>
        </w:rPr>
        <w:t>01</w:t>
      </w:r>
      <w:r w:rsidRPr="00EC5202">
        <w:rPr>
          <w:rFonts w:ascii="Calibri" w:hAnsi="Calibri" w:cs="Calibri"/>
          <w:color w:val="FF0000"/>
          <w:sz w:val="20"/>
          <w:szCs w:val="20"/>
        </w:rPr>
        <w:t>, de 2</w:t>
      </w:r>
      <w:r>
        <w:rPr>
          <w:rFonts w:ascii="Calibri" w:hAnsi="Calibri" w:cs="Calibri"/>
          <w:color w:val="FF0000"/>
          <w:sz w:val="20"/>
          <w:szCs w:val="20"/>
        </w:rPr>
        <w:t>6</w:t>
      </w:r>
      <w:r w:rsidRPr="00EC5202">
        <w:rPr>
          <w:rFonts w:ascii="Calibri" w:hAnsi="Calibri" w:cs="Calibri"/>
          <w:color w:val="FF0000"/>
          <w:sz w:val="20"/>
          <w:szCs w:val="20"/>
        </w:rPr>
        <w:t xml:space="preserve"> de </w:t>
      </w:r>
      <w:r>
        <w:rPr>
          <w:rFonts w:ascii="Calibri" w:hAnsi="Calibri" w:cs="Calibri"/>
          <w:color w:val="FF0000"/>
          <w:sz w:val="20"/>
          <w:szCs w:val="20"/>
        </w:rPr>
        <w:t>fevereiro</w:t>
      </w:r>
      <w:r w:rsidRPr="00EC5202">
        <w:rPr>
          <w:rFonts w:ascii="Calibri" w:hAnsi="Calibri" w:cs="Calibri"/>
          <w:color w:val="FF0000"/>
          <w:sz w:val="20"/>
          <w:szCs w:val="20"/>
        </w:rPr>
        <w:t xml:space="preserve"> de 2019</w:t>
      </w:r>
      <w:r w:rsidRPr="000D42E2">
        <w:rPr>
          <w:rFonts w:cs="Calibri"/>
          <w:color w:val="FF0000"/>
          <w:sz w:val="24"/>
          <w:szCs w:val="24"/>
        </w:rPr>
        <w:t xml:space="preserve">  </w:t>
      </w:r>
    </w:p>
    <w:p w:rsidR="001D3E7A" w:rsidRDefault="001D3E7A" w:rsidP="002A0244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hAnsi="Calibri" w:cs="ArialMT"/>
          <w:b/>
          <w:sz w:val="24"/>
          <w:szCs w:val="24"/>
        </w:rPr>
      </w:pPr>
    </w:p>
    <w:p w:rsidR="0038617F" w:rsidRPr="0038617F" w:rsidRDefault="0038617F" w:rsidP="002A0244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hAnsi="Calibri" w:cs="ArialMT"/>
          <w:sz w:val="24"/>
          <w:szCs w:val="24"/>
        </w:rPr>
      </w:pPr>
      <w:r w:rsidRPr="00D33599">
        <w:rPr>
          <w:rFonts w:ascii="Calibri" w:hAnsi="Calibri" w:cs="ArialMT"/>
          <w:b/>
          <w:sz w:val="24"/>
          <w:szCs w:val="24"/>
        </w:rPr>
        <w:t>A SECRETÁRIA DE ESTADO DA FAZENDA,</w:t>
      </w:r>
      <w:r w:rsidRPr="0038617F">
        <w:rPr>
          <w:rFonts w:ascii="Calibri" w:hAnsi="Calibri" w:cs="ArialMT"/>
          <w:sz w:val="24"/>
          <w:szCs w:val="24"/>
        </w:rPr>
        <w:t xml:space="preserve"> no uso de suas atribuições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constitucionais e legais que lhe confere o Decreto nº 004, publicado no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Diário Oficial nº 12.462-A, de 02 de janeiro de 2019.</w:t>
      </w:r>
    </w:p>
    <w:p w:rsidR="0038617F" w:rsidRPr="0038617F" w:rsidRDefault="0038617F" w:rsidP="002A0244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hAnsi="Calibri" w:cs="ArialMT"/>
          <w:sz w:val="24"/>
          <w:szCs w:val="24"/>
        </w:rPr>
      </w:pPr>
      <w:r w:rsidRPr="0038617F">
        <w:rPr>
          <w:rFonts w:ascii="Calibri" w:hAnsi="Calibri" w:cs="ArialMT"/>
          <w:sz w:val="24"/>
          <w:szCs w:val="24"/>
        </w:rPr>
        <w:t>Considerando o Decreto Estadual nº 8.820, de 13 de abril de 2018, que institui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o Comitê Interinstitucional de Recuperação de Ativos do Estado do Acre,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com a finalidade de sugerir ou propor medidas administrativas, legais e judiciais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para o aperfeiçoamento das ações e busca de efetividade na recuperação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 xml:space="preserve">de ativos de titularidade do Estado, a serem </w:t>
      </w:r>
      <w:proofErr w:type="gramStart"/>
      <w:r w:rsidRPr="0038617F">
        <w:rPr>
          <w:rFonts w:ascii="Calibri" w:hAnsi="Calibri" w:cs="ArialMT"/>
          <w:sz w:val="24"/>
          <w:szCs w:val="24"/>
        </w:rPr>
        <w:t>implementadas</w:t>
      </w:r>
      <w:proofErr w:type="gramEnd"/>
      <w:r w:rsidRPr="0038617F">
        <w:rPr>
          <w:rFonts w:ascii="Calibri" w:hAnsi="Calibri" w:cs="ArialMT"/>
          <w:sz w:val="24"/>
          <w:szCs w:val="24"/>
        </w:rPr>
        <w:t>, de maneira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coordenada, pelos órgãos e instituições públicas que o integram;</w:t>
      </w:r>
    </w:p>
    <w:p w:rsidR="00D33599" w:rsidRDefault="0038617F" w:rsidP="002A0244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hAnsi="Calibri" w:cs="ArialMT"/>
          <w:sz w:val="24"/>
          <w:szCs w:val="24"/>
        </w:rPr>
      </w:pPr>
      <w:r w:rsidRPr="0038617F">
        <w:rPr>
          <w:rFonts w:ascii="Calibri" w:hAnsi="Calibri" w:cs="ArialMT"/>
          <w:sz w:val="24"/>
          <w:szCs w:val="24"/>
        </w:rPr>
        <w:t>Considerando que o §</w:t>
      </w:r>
      <w:r w:rsidR="003B5354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1º, art. 2º do Decreto nº 8.820/2018, estabelece a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substituição dos membros titulares, em suas ausências ou impedimentos,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pelos seus respectivos suplentes, por eles indicados;</w:t>
      </w:r>
      <w:r w:rsidR="00D33599">
        <w:rPr>
          <w:rFonts w:ascii="Calibri" w:hAnsi="Calibri" w:cs="ArialMT"/>
          <w:sz w:val="24"/>
          <w:szCs w:val="24"/>
        </w:rPr>
        <w:t xml:space="preserve"> </w:t>
      </w:r>
    </w:p>
    <w:p w:rsidR="0038617F" w:rsidRPr="0038617F" w:rsidRDefault="0038617F" w:rsidP="00D3359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hAnsi="Calibri" w:cs="ArialMT"/>
          <w:sz w:val="24"/>
          <w:szCs w:val="24"/>
        </w:rPr>
      </w:pPr>
      <w:r w:rsidRPr="0038617F">
        <w:rPr>
          <w:rFonts w:ascii="Calibri" w:hAnsi="Calibri" w:cs="ArialMT"/>
          <w:sz w:val="24"/>
          <w:szCs w:val="24"/>
        </w:rPr>
        <w:t>Considerando que, em razão da especificidade da matéria tratada, das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deliberações do comitê e da necessidade de que estas tenham efetividade,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será constituído grupo operacional, coordenado pelo Secretário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Geral, cujos representantes serão indicados pelos órgãos e instituições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as quais os membros representam, conforme disposto no art. 6º do referido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Decreto,</w:t>
      </w:r>
    </w:p>
    <w:p w:rsidR="0038617F" w:rsidRPr="00D33599" w:rsidRDefault="0038617F" w:rsidP="00D3359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hAnsi="Calibri" w:cs="ArialMT"/>
          <w:b/>
          <w:sz w:val="24"/>
          <w:szCs w:val="24"/>
        </w:rPr>
      </w:pPr>
      <w:r w:rsidRPr="00D33599">
        <w:rPr>
          <w:rFonts w:ascii="Calibri" w:hAnsi="Calibri" w:cs="ArialMT"/>
          <w:b/>
          <w:sz w:val="24"/>
          <w:szCs w:val="24"/>
        </w:rPr>
        <w:t>R E S O L V E:</w:t>
      </w:r>
    </w:p>
    <w:p w:rsidR="0038617F" w:rsidRPr="0038617F" w:rsidRDefault="0038617F" w:rsidP="00D3359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hAnsi="Calibri" w:cs="ArialMT"/>
          <w:sz w:val="24"/>
          <w:szCs w:val="24"/>
        </w:rPr>
      </w:pPr>
      <w:r w:rsidRPr="0038617F">
        <w:rPr>
          <w:rFonts w:ascii="Calibri" w:hAnsi="Calibri" w:cs="ArialMT"/>
          <w:sz w:val="24"/>
          <w:szCs w:val="24"/>
        </w:rPr>
        <w:t xml:space="preserve">Art. 1º Designar a Diretora da Receita Estadual, </w:t>
      </w:r>
      <w:r w:rsidRPr="00D41AE7">
        <w:rPr>
          <w:rFonts w:ascii="Calibri" w:hAnsi="Calibri" w:cs="ArialMT"/>
          <w:b/>
          <w:sz w:val="24"/>
          <w:szCs w:val="24"/>
        </w:rPr>
        <w:t>WANESSA BRANDÃO</w:t>
      </w:r>
      <w:r w:rsidR="00D33599" w:rsidRPr="00D41AE7">
        <w:rPr>
          <w:rFonts w:ascii="Calibri" w:hAnsi="Calibri" w:cs="ArialMT"/>
          <w:b/>
          <w:sz w:val="24"/>
          <w:szCs w:val="24"/>
        </w:rPr>
        <w:t xml:space="preserve"> </w:t>
      </w:r>
      <w:r w:rsidRPr="00D41AE7">
        <w:rPr>
          <w:rFonts w:ascii="Calibri" w:hAnsi="Calibri" w:cs="ArialMT"/>
          <w:b/>
          <w:sz w:val="24"/>
          <w:szCs w:val="24"/>
        </w:rPr>
        <w:t>SILVA,</w:t>
      </w:r>
      <w:r w:rsidRPr="0038617F">
        <w:rPr>
          <w:rFonts w:ascii="Calibri" w:hAnsi="Calibri" w:cs="ArialMT"/>
          <w:sz w:val="24"/>
          <w:szCs w:val="24"/>
        </w:rPr>
        <w:t xml:space="preserve"> nos termos do §</w:t>
      </w:r>
      <w:r w:rsidR="00A23A03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1º, art. 2º do Decreto nº 8.820/2018, para compor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na condição de SUPLENTE, o Comitê Interinstitucional de Recuperação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 xml:space="preserve">de Ativos do Estado do Acre </w:t>
      </w:r>
      <w:r w:rsidR="00D33599">
        <w:rPr>
          <w:rFonts w:ascii="Calibri" w:hAnsi="Calibri" w:cs="ArialMT"/>
          <w:sz w:val="24"/>
          <w:szCs w:val="24"/>
        </w:rPr>
        <w:t>-</w:t>
      </w:r>
      <w:r w:rsidRPr="0038617F">
        <w:rPr>
          <w:rFonts w:ascii="Calibri" w:hAnsi="Calibri" w:cs="ArialMT"/>
          <w:sz w:val="24"/>
          <w:szCs w:val="24"/>
        </w:rPr>
        <w:t xml:space="preserve"> CIRA/AC.</w:t>
      </w:r>
    </w:p>
    <w:p w:rsidR="0038617F" w:rsidRPr="0038617F" w:rsidRDefault="0038617F" w:rsidP="00D3359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hAnsi="Calibri" w:cs="ArialMT"/>
          <w:sz w:val="24"/>
          <w:szCs w:val="24"/>
        </w:rPr>
      </w:pPr>
      <w:r w:rsidRPr="0038617F">
        <w:rPr>
          <w:rFonts w:ascii="Calibri" w:hAnsi="Calibri" w:cs="ArialMT"/>
          <w:sz w:val="24"/>
          <w:szCs w:val="24"/>
        </w:rPr>
        <w:t xml:space="preserve">Art. 2º Designar os Auditores da Receita Estadual </w:t>
      </w:r>
      <w:r w:rsidRPr="00D41AE7">
        <w:rPr>
          <w:rFonts w:ascii="Calibri" w:hAnsi="Calibri" w:cs="ArialMT"/>
          <w:b/>
          <w:sz w:val="24"/>
          <w:szCs w:val="24"/>
        </w:rPr>
        <w:t>HILTON DE ARAÚJO</w:t>
      </w:r>
      <w:r w:rsidR="00D33599" w:rsidRPr="00D41AE7">
        <w:rPr>
          <w:rFonts w:ascii="Calibri" w:hAnsi="Calibri" w:cs="ArialMT"/>
          <w:b/>
          <w:sz w:val="24"/>
          <w:szCs w:val="24"/>
        </w:rPr>
        <w:t xml:space="preserve"> </w:t>
      </w:r>
      <w:r w:rsidRPr="00D41AE7">
        <w:rPr>
          <w:rFonts w:ascii="Calibri" w:hAnsi="Calibri" w:cs="ArialMT"/>
          <w:b/>
          <w:sz w:val="24"/>
          <w:szCs w:val="24"/>
        </w:rPr>
        <w:t>SANTOS, NABIL IBRAHIM CHAMCHOUM, MARCO ANTONIO DOS</w:t>
      </w:r>
      <w:r w:rsidR="00D33599" w:rsidRPr="00D41AE7">
        <w:rPr>
          <w:rFonts w:ascii="Calibri" w:hAnsi="Calibri" w:cs="ArialMT"/>
          <w:b/>
          <w:sz w:val="24"/>
          <w:szCs w:val="24"/>
        </w:rPr>
        <w:t xml:space="preserve"> </w:t>
      </w:r>
      <w:r w:rsidRPr="00D41AE7">
        <w:rPr>
          <w:rFonts w:ascii="Calibri" w:hAnsi="Calibri" w:cs="ArialMT"/>
          <w:b/>
          <w:sz w:val="24"/>
          <w:szCs w:val="24"/>
        </w:rPr>
        <w:t>SANTOS DE FARIA,</w:t>
      </w:r>
      <w:r w:rsidRPr="0038617F">
        <w:rPr>
          <w:rFonts w:ascii="Calibri" w:hAnsi="Calibri" w:cs="ArialMT"/>
          <w:sz w:val="24"/>
          <w:szCs w:val="24"/>
        </w:rPr>
        <w:t xml:space="preserve"> para comporem o Grupo Operacional Permanente,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nos termos no art. 6º do Decreto nº 8.820/2018, representando a</w:t>
      </w:r>
      <w:r w:rsidR="00D33599">
        <w:rPr>
          <w:rFonts w:ascii="Calibri" w:hAnsi="Calibri" w:cs="ArialMT"/>
          <w:sz w:val="24"/>
          <w:szCs w:val="24"/>
        </w:rPr>
        <w:t xml:space="preserve"> </w:t>
      </w:r>
      <w:r w:rsidRPr="0038617F">
        <w:rPr>
          <w:rFonts w:ascii="Calibri" w:hAnsi="Calibri" w:cs="ArialMT"/>
          <w:sz w:val="24"/>
          <w:szCs w:val="24"/>
        </w:rPr>
        <w:t>Secretaria de Estado da Fazenda do Acre.</w:t>
      </w:r>
    </w:p>
    <w:p w:rsidR="0038617F" w:rsidRPr="0038617F" w:rsidRDefault="0038617F" w:rsidP="00D3359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hAnsi="Calibri" w:cs="ArialMT"/>
          <w:sz w:val="24"/>
          <w:szCs w:val="24"/>
        </w:rPr>
      </w:pPr>
      <w:r w:rsidRPr="0038617F">
        <w:rPr>
          <w:rFonts w:ascii="Calibri" w:hAnsi="Calibri" w:cs="ArialMT"/>
          <w:sz w:val="24"/>
          <w:szCs w:val="24"/>
        </w:rPr>
        <w:t>Art. 3º Esta Portaria entra em vigor na data de sua publicação.</w:t>
      </w:r>
    </w:p>
    <w:p w:rsidR="0038617F" w:rsidRPr="0038617F" w:rsidRDefault="0038617F" w:rsidP="00D3359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hAnsi="Calibri" w:cs="ArialMT"/>
          <w:sz w:val="24"/>
          <w:szCs w:val="24"/>
        </w:rPr>
      </w:pPr>
      <w:r w:rsidRPr="0038617F">
        <w:rPr>
          <w:rFonts w:ascii="Calibri" w:hAnsi="Calibri" w:cs="ArialMT"/>
          <w:sz w:val="24"/>
          <w:szCs w:val="24"/>
        </w:rPr>
        <w:t>Registre-se, publique-se e cumpra-se.</w:t>
      </w:r>
    </w:p>
    <w:p w:rsidR="0038617F" w:rsidRPr="0038617F" w:rsidRDefault="0038617F" w:rsidP="00D3359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hAnsi="Calibri" w:cs="ArialMT"/>
          <w:sz w:val="24"/>
          <w:szCs w:val="24"/>
        </w:rPr>
      </w:pPr>
      <w:r w:rsidRPr="0038617F">
        <w:rPr>
          <w:rFonts w:ascii="Calibri" w:hAnsi="Calibri" w:cs="ArialMT"/>
          <w:sz w:val="24"/>
          <w:szCs w:val="24"/>
        </w:rPr>
        <w:t>Rio Branco-Acre, 21 de fevereiro de 2019.</w:t>
      </w:r>
    </w:p>
    <w:p w:rsidR="00D33599" w:rsidRDefault="00D33599" w:rsidP="00D33599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ArialMT"/>
          <w:sz w:val="24"/>
          <w:szCs w:val="24"/>
        </w:rPr>
      </w:pPr>
    </w:p>
    <w:p w:rsidR="00D33599" w:rsidRDefault="00D33599" w:rsidP="00D33599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ArialMT"/>
          <w:sz w:val="24"/>
          <w:szCs w:val="24"/>
        </w:rPr>
      </w:pPr>
    </w:p>
    <w:p w:rsidR="0038617F" w:rsidRPr="00D33599" w:rsidRDefault="0038617F" w:rsidP="00D3359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MT"/>
          <w:b/>
          <w:sz w:val="24"/>
          <w:szCs w:val="24"/>
        </w:rPr>
      </w:pPr>
      <w:proofErr w:type="spellStart"/>
      <w:r w:rsidRPr="00D33599">
        <w:rPr>
          <w:rFonts w:ascii="Calibri" w:hAnsi="Calibri" w:cs="ArialMT"/>
          <w:b/>
          <w:sz w:val="24"/>
          <w:szCs w:val="24"/>
        </w:rPr>
        <w:t>Semírames</w:t>
      </w:r>
      <w:proofErr w:type="spellEnd"/>
      <w:r w:rsidRPr="00D33599">
        <w:rPr>
          <w:rFonts w:ascii="Calibri" w:hAnsi="Calibri" w:cs="ArialMT"/>
          <w:b/>
          <w:sz w:val="24"/>
          <w:szCs w:val="24"/>
        </w:rPr>
        <w:t xml:space="preserve"> Maria Plácido Dias</w:t>
      </w:r>
    </w:p>
    <w:p w:rsidR="002A0244" w:rsidRDefault="0038617F" w:rsidP="00D33599">
      <w:pPr>
        <w:spacing w:after="0" w:line="240" w:lineRule="auto"/>
        <w:jc w:val="center"/>
        <w:rPr>
          <w:rFonts w:ascii="Calibri" w:hAnsi="Calibri" w:cs="ArialMT"/>
          <w:sz w:val="24"/>
          <w:szCs w:val="24"/>
        </w:rPr>
      </w:pPr>
      <w:r w:rsidRPr="0038617F">
        <w:rPr>
          <w:rFonts w:ascii="Calibri" w:hAnsi="Calibri" w:cs="ArialMT"/>
          <w:sz w:val="24"/>
          <w:szCs w:val="24"/>
        </w:rPr>
        <w:t>Secretária de Estado da Fazenda</w:t>
      </w:r>
    </w:p>
    <w:p w:rsidR="002A0244" w:rsidRDefault="002A0244" w:rsidP="00D33599">
      <w:pPr>
        <w:spacing w:after="0" w:line="240" w:lineRule="auto"/>
        <w:jc w:val="center"/>
        <w:rPr>
          <w:rFonts w:ascii="Calibri" w:hAnsi="Calibri" w:cs="ArialMT"/>
          <w:sz w:val="24"/>
          <w:szCs w:val="24"/>
        </w:rPr>
      </w:pPr>
    </w:p>
    <w:p w:rsidR="002A0244" w:rsidRDefault="002A0244" w:rsidP="00D33599">
      <w:pPr>
        <w:spacing w:after="0" w:line="240" w:lineRule="auto"/>
        <w:jc w:val="center"/>
        <w:rPr>
          <w:rFonts w:ascii="Calibri" w:hAnsi="Calibri" w:cs="ArialMT"/>
          <w:sz w:val="24"/>
          <w:szCs w:val="24"/>
        </w:rPr>
      </w:pPr>
    </w:p>
    <w:p w:rsidR="002A0244" w:rsidRPr="0038617F" w:rsidRDefault="002A0244" w:rsidP="002A02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hAnsi="Calibri"/>
          <w:sz w:val="24"/>
          <w:szCs w:val="24"/>
        </w:rPr>
      </w:pPr>
      <w:r w:rsidRPr="00F7067D">
        <w:rPr>
          <w:rFonts w:ascii="Calibri" w:hAnsi="Calibri" w:cs="Calibri"/>
          <w:color w:val="FF0000"/>
          <w:sz w:val="20"/>
          <w:szCs w:val="20"/>
        </w:rPr>
        <w:t>Este texto não substitui o publicado no DOE</w:t>
      </w:r>
    </w:p>
    <w:sectPr w:rsidR="002A0244" w:rsidRPr="0038617F" w:rsidSect="00835E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E7A" w:rsidRDefault="001D3E7A" w:rsidP="0038617F">
      <w:pPr>
        <w:spacing w:after="0" w:line="240" w:lineRule="auto"/>
      </w:pPr>
      <w:r>
        <w:separator/>
      </w:r>
    </w:p>
  </w:endnote>
  <w:endnote w:type="continuationSeparator" w:id="1">
    <w:p w:rsidR="001D3E7A" w:rsidRDefault="001D3E7A" w:rsidP="0038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E7A" w:rsidRDefault="001D3E7A" w:rsidP="0038617F">
      <w:pPr>
        <w:spacing w:after="0" w:line="240" w:lineRule="auto"/>
      </w:pPr>
      <w:r>
        <w:separator/>
      </w:r>
    </w:p>
  </w:footnote>
  <w:footnote w:type="continuationSeparator" w:id="1">
    <w:p w:rsidR="001D3E7A" w:rsidRDefault="001D3E7A" w:rsidP="00386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E7A" w:rsidRDefault="001D3E7A" w:rsidP="0038617F">
    <w:pPr>
      <w:pStyle w:val="Cabealho"/>
      <w:jc w:val="center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2365375</wp:posOffset>
          </wp:positionH>
          <wp:positionV relativeFrom="paragraph">
            <wp:posOffset>-274955</wp:posOffset>
          </wp:positionV>
          <wp:extent cx="632460" cy="60198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019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3E7A" w:rsidRDefault="001D3E7A" w:rsidP="0038617F">
    <w:pPr>
      <w:pStyle w:val="Cabealho"/>
      <w:jc w:val="center"/>
    </w:pPr>
  </w:p>
  <w:p w:rsidR="001D3E7A" w:rsidRPr="0038617F" w:rsidRDefault="001D3E7A" w:rsidP="003C2D5A">
    <w:pPr>
      <w:pStyle w:val="Cabealho"/>
      <w:tabs>
        <w:tab w:val="clear" w:pos="4252"/>
      </w:tabs>
      <w:jc w:val="center"/>
      <w:rPr>
        <w:rFonts w:ascii="Calibri" w:hAnsi="Calibri"/>
        <w:b/>
        <w:sz w:val="24"/>
        <w:szCs w:val="24"/>
      </w:rPr>
    </w:pPr>
    <w:r w:rsidRPr="0038617F">
      <w:rPr>
        <w:rFonts w:ascii="Calibri" w:hAnsi="Calibri"/>
        <w:b/>
        <w:sz w:val="24"/>
        <w:szCs w:val="24"/>
      </w:rPr>
      <w:t>ESTADO DO ACRE</w:t>
    </w:r>
  </w:p>
  <w:p w:rsidR="001D3E7A" w:rsidRPr="0038617F" w:rsidRDefault="001D3E7A" w:rsidP="003C2D5A">
    <w:pPr>
      <w:pStyle w:val="Cabealho"/>
      <w:tabs>
        <w:tab w:val="clear" w:pos="4252"/>
      </w:tabs>
      <w:spacing w:after="120"/>
      <w:jc w:val="center"/>
      <w:rPr>
        <w:rFonts w:ascii="Calibri" w:hAnsi="Calibri"/>
        <w:b/>
        <w:sz w:val="24"/>
        <w:szCs w:val="24"/>
      </w:rPr>
    </w:pPr>
    <w:r w:rsidRPr="0038617F">
      <w:rPr>
        <w:rFonts w:ascii="Calibri" w:hAnsi="Calibri"/>
        <w:b/>
        <w:sz w:val="24"/>
        <w:szCs w:val="24"/>
      </w:rPr>
      <w:t>Secretaria de Estado da Fazenda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38617F"/>
    <w:rsid w:val="000A3B06"/>
    <w:rsid w:val="00115AF5"/>
    <w:rsid w:val="001D3E7A"/>
    <w:rsid w:val="002A0244"/>
    <w:rsid w:val="002A157F"/>
    <w:rsid w:val="002B7E11"/>
    <w:rsid w:val="0038617F"/>
    <w:rsid w:val="003B5354"/>
    <w:rsid w:val="003C2D5A"/>
    <w:rsid w:val="00834CED"/>
    <w:rsid w:val="00835EA6"/>
    <w:rsid w:val="00A23A03"/>
    <w:rsid w:val="00C12959"/>
    <w:rsid w:val="00D05F0F"/>
    <w:rsid w:val="00D33599"/>
    <w:rsid w:val="00D41AE7"/>
    <w:rsid w:val="00E0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6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17F"/>
  </w:style>
  <w:style w:type="paragraph" w:styleId="Rodap">
    <w:name w:val="footer"/>
    <w:basedOn w:val="Normal"/>
    <w:link w:val="RodapChar"/>
    <w:uiPriority w:val="99"/>
    <w:semiHidden/>
    <w:unhideWhenUsed/>
    <w:rsid w:val="00386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17F"/>
  </w:style>
  <w:style w:type="paragraph" w:styleId="Textodebalo">
    <w:name w:val="Balloon Text"/>
    <w:basedOn w:val="Normal"/>
    <w:link w:val="TextodebaloChar"/>
    <w:uiPriority w:val="99"/>
    <w:semiHidden/>
    <w:unhideWhenUsed/>
    <w:rsid w:val="0038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Remover</dc:creator>
  <cp:lastModifiedBy>silvia.elena</cp:lastModifiedBy>
  <cp:revision>8</cp:revision>
  <dcterms:created xsi:type="dcterms:W3CDTF">2019-02-25T13:27:00Z</dcterms:created>
  <dcterms:modified xsi:type="dcterms:W3CDTF">2019-11-21T13:21:00Z</dcterms:modified>
</cp:coreProperties>
</file>