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19" w:rsidRDefault="00896B19" w:rsidP="003E3909">
      <w:pPr>
        <w:pStyle w:val="Pa8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94D3E">
        <w:rPr>
          <w:rFonts w:ascii="Times New Roman" w:hAnsi="Times New Roman" w:cs="Times New Roman"/>
          <w:b/>
          <w:color w:val="000000"/>
        </w:rPr>
        <w:t>PORTARIA</w:t>
      </w:r>
      <w:r w:rsidR="00094D3E">
        <w:rPr>
          <w:rFonts w:ascii="Times New Roman" w:hAnsi="Times New Roman" w:cs="Times New Roman"/>
          <w:b/>
          <w:color w:val="000000"/>
        </w:rPr>
        <w:t xml:space="preserve">  </w:t>
      </w:r>
      <w:r w:rsidR="00CB179B">
        <w:rPr>
          <w:rFonts w:ascii="Times New Roman" w:hAnsi="Times New Roman" w:cs="Times New Roman"/>
          <w:b/>
          <w:color w:val="000000"/>
        </w:rPr>
        <w:t xml:space="preserve"> </w:t>
      </w:r>
      <w:r w:rsidR="00094D3E">
        <w:rPr>
          <w:rFonts w:ascii="Times New Roman" w:hAnsi="Times New Roman" w:cs="Times New Roman"/>
          <w:b/>
          <w:color w:val="000000"/>
        </w:rPr>
        <w:t xml:space="preserve">  </w:t>
      </w:r>
      <w:r w:rsidR="00CB179B">
        <w:rPr>
          <w:rFonts w:ascii="Times New Roman" w:hAnsi="Times New Roman" w:cs="Times New Roman"/>
          <w:b/>
          <w:color w:val="000000"/>
        </w:rPr>
        <w:t xml:space="preserve"> </w:t>
      </w:r>
      <w:r w:rsidR="00094D3E">
        <w:rPr>
          <w:rFonts w:ascii="Times New Roman" w:hAnsi="Times New Roman" w:cs="Times New Roman"/>
          <w:b/>
          <w:color w:val="000000"/>
        </w:rPr>
        <w:t xml:space="preserve"> </w:t>
      </w:r>
      <w:r w:rsidRPr="00094D3E">
        <w:rPr>
          <w:rFonts w:ascii="Times New Roman" w:hAnsi="Times New Roman" w:cs="Times New Roman"/>
          <w:b/>
          <w:color w:val="000000"/>
        </w:rPr>
        <w:t xml:space="preserve"> Nº</w:t>
      </w:r>
      <w:r w:rsidR="00094D3E">
        <w:rPr>
          <w:rFonts w:ascii="Times New Roman" w:hAnsi="Times New Roman" w:cs="Times New Roman"/>
          <w:b/>
          <w:color w:val="000000"/>
        </w:rPr>
        <w:t xml:space="preserve"> </w:t>
      </w:r>
      <w:r w:rsidR="00EE34C9">
        <w:rPr>
          <w:rFonts w:ascii="Times New Roman" w:hAnsi="Times New Roman" w:cs="Times New Roman"/>
          <w:b/>
          <w:color w:val="000000"/>
        </w:rPr>
        <w:t xml:space="preserve">     463</w:t>
      </w:r>
      <w:r w:rsidRPr="00094D3E">
        <w:rPr>
          <w:rFonts w:ascii="Times New Roman" w:hAnsi="Times New Roman" w:cs="Times New Roman"/>
          <w:b/>
          <w:color w:val="000000"/>
        </w:rPr>
        <w:t>,</w:t>
      </w:r>
      <w:r w:rsidR="00094D3E">
        <w:rPr>
          <w:rFonts w:ascii="Times New Roman" w:hAnsi="Times New Roman" w:cs="Times New Roman"/>
          <w:b/>
          <w:color w:val="000000"/>
        </w:rPr>
        <w:t xml:space="preserve">  </w:t>
      </w:r>
      <w:r w:rsidR="00CB179B">
        <w:rPr>
          <w:rFonts w:ascii="Times New Roman" w:hAnsi="Times New Roman" w:cs="Times New Roman"/>
          <w:b/>
          <w:color w:val="000000"/>
        </w:rPr>
        <w:t xml:space="preserve">  </w:t>
      </w:r>
      <w:r w:rsidR="00094D3E">
        <w:rPr>
          <w:rFonts w:ascii="Times New Roman" w:hAnsi="Times New Roman" w:cs="Times New Roman"/>
          <w:b/>
          <w:color w:val="000000"/>
        </w:rPr>
        <w:t xml:space="preserve">  </w:t>
      </w:r>
      <w:r w:rsidRPr="00094D3E">
        <w:rPr>
          <w:rFonts w:ascii="Times New Roman" w:hAnsi="Times New Roman" w:cs="Times New Roman"/>
          <w:b/>
          <w:color w:val="000000"/>
        </w:rPr>
        <w:t xml:space="preserve"> DE</w:t>
      </w:r>
      <w:r w:rsidR="00094D3E">
        <w:rPr>
          <w:rFonts w:ascii="Times New Roman" w:hAnsi="Times New Roman" w:cs="Times New Roman"/>
          <w:b/>
          <w:color w:val="000000"/>
        </w:rPr>
        <w:t xml:space="preserve">    </w:t>
      </w:r>
      <w:r w:rsidR="00CB179B">
        <w:rPr>
          <w:rFonts w:ascii="Times New Roman" w:hAnsi="Times New Roman" w:cs="Times New Roman"/>
          <w:b/>
          <w:color w:val="000000"/>
        </w:rPr>
        <w:t xml:space="preserve">  </w:t>
      </w:r>
      <w:r w:rsidR="00094D3E">
        <w:rPr>
          <w:rFonts w:ascii="Times New Roman" w:hAnsi="Times New Roman" w:cs="Times New Roman"/>
          <w:b/>
          <w:color w:val="000000"/>
        </w:rPr>
        <w:t xml:space="preserve"> </w:t>
      </w:r>
      <w:r w:rsidRPr="00094D3E">
        <w:rPr>
          <w:rFonts w:ascii="Times New Roman" w:hAnsi="Times New Roman" w:cs="Times New Roman"/>
          <w:b/>
          <w:color w:val="000000"/>
        </w:rPr>
        <w:t xml:space="preserve"> </w:t>
      </w:r>
      <w:r w:rsidR="00EE34C9">
        <w:rPr>
          <w:rFonts w:ascii="Times New Roman" w:hAnsi="Times New Roman" w:cs="Times New Roman"/>
          <w:b/>
          <w:color w:val="000000"/>
        </w:rPr>
        <w:t>30</w:t>
      </w:r>
      <w:r w:rsidRPr="00094D3E">
        <w:rPr>
          <w:rFonts w:ascii="Times New Roman" w:hAnsi="Times New Roman" w:cs="Times New Roman"/>
          <w:b/>
          <w:color w:val="000000"/>
        </w:rPr>
        <w:t xml:space="preserve"> </w:t>
      </w:r>
      <w:r w:rsidR="00094D3E">
        <w:rPr>
          <w:rFonts w:ascii="Times New Roman" w:hAnsi="Times New Roman" w:cs="Times New Roman"/>
          <w:b/>
          <w:color w:val="000000"/>
        </w:rPr>
        <w:t xml:space="preserve"> </w:t>
      </w:r>
      <w:r w:rsidR="00CB179B">
        <w:rPr>
          <w:rFonts w:ascii="Times New Roman" w:hAnsi="Times New Roman" w:cs="Times New Roman"/>
          <w:b/>
          <w:color w:val="000000"/>
        </w:rPr>
        <w:t xml:space="preserve"> </w:t>
      </w:r>
      <w:r w:rsidR="00094D3E">
        <w:rPr>
          <w:rFonts w:ascii="Times New Roman" w:hAnsi="Times New Roman" w:cs="Times New Roman"/>
          <w:b/>
          <w:color w:val="000000"/>
        </w:rPr>
        <w:t xml:space="preserve"> </w:t>
      </w:r>
      <w:r w:rsidR="00CB179B">
        <w:rPr>
          <w:rFonts w:ascii="Times New Roman" w:hAnsi="Times New Roman" w:cs="Times New Roman"/>
          <w:b/>
          <w:color w:val="000000"/>
        </w:rPr>
        <w:t xml:space="preserve"> </w:t>
      </w:r>
      <w:r w:rsidR="00094D3E">
        <w:rPr>
          <w:rFonts w:ascii="Times New Roman" w:hAnsi="Times New Roman" w:cs="Times New Roman"/>
          <w:b/>
          <w:color w:val="000000"/>
        </w:rPr>
        <w:t xml:space="preserve">   </w:t>
      </w:r>
      <w:r w:rsidRPr="00094D3E">
        <w:rPr>
          <w:rFonts w:ascii="Times New Roman" w:hAnsi="Times New Roman" w:cs="Times New Roman"/>
          <w:b/>
          <w:color w:val="000000"/>
        </w:rPr>
        <w:t>DE</w:t>
      </w:r>
      <w:r w:rsidR="00CB179B">
        <w:rPr>
          <w:rFonts w:ascii="Times New Roman" w:hAnsi="Times New Roman" w:cs="Times New Roman"/>
          <w:b/>
          <w:color w:val="000000"/>
        </w:rPr>
        <w:t xml:space="preserve">       </w:t>
      </w:r>
      <w:r w:rsidRPr="00094D3E">
        <w:rPr>
          <w:rFonts w:ascii="Times New Roman" w:hAnsi="Times New Roman" w:cs="Times New Roman"/>
          <w:b/>
          <w:color w:val="000000"/>
        </w:rPr>
        <w:t xml:space="preserve"> </w:t>
      </w:r>
      <w:r w:rsidR="00C846F5">
        <w:rPr>
          <w:rFonts w:ascii="Times New Roman" w:hAnsi="Times New Roman" w:cs="Times New Roman"/>
          <w:b/>
          <w:color w:val="000000"/>
        </w:rPr>
        <w:t>OUTUBRO</w:t>
      </w:r>
      <w:r w:rsidR="00CB179B">
        <w:rPr>
          <w:rFonts w:ascii="Times New Roman" w:hAnsi="Times New Roman" w:cs="Times New Roman"/>
          <w:b/>
          <w:color w:val="000000"/>
        </w:rPr>
        <w:t xml:space="preserve">       </w:t>
      </w:r>
      <w:r w:rsidRPr="00094D3E">
        <w:rPr>
          <w:rFonts w:ascii="Times New Roman" w:hAnsi="Times New Roman" w:cs="Times New Roman"/>
          <w:b/>
          <w:color w:val="000000"/>
        </w:rPr>
        <w:t xml:space="preserve"> DE</w:t>
      </w:r>
      <w:r w:rsidR="00CB179B">
        <w:rPr>
          <w:rFonts w:ascii="Times New Roman" w:hAnsi="Times New Roman" w:cs="Times New Roman"/>
          <w:b/>
          <w:color w:val="000000"/>
        </w:rPr>
        <w:t xml:space="preserve">      </w:t>
      </w:r>
      <w:r w:rsidRPr="00094D3E">
        <w:rPr>
          <w:rFonts w:ascii="Times New Roman" w:hAnsi="Times New Roman" w:cs="Times New Roman"/>
          <w:b/>
          <w:color w:val="000000"/>
        </w:rPr>
        <w:t xml:space="preserve"> 2017</w:t>
      </w:r>
    </w:p>
    <w:p w:rsidR="00EE34C9" w:rsidRDefault="00EE34C9" w:rsidP="003E390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C846F5" w:rsidRDefault="00EE34C9" w:rsidP="003E390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E34C9">
        <w:rPr>
          <w:rFonts w:ascii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E34C9">
        <w:rPr>
          <w:rFonts w:ascii="Times New Roman" w:hAnsi="Times New Roman" w:cs="Times New Roman"/>
          <w:color w:val="FF0000"/>
          <w:sz w:val="20"/>
          <w:szCs w:val="20"/>
        </w:rPr>
        <w:t>Publicada no DOE nº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12.172, de 1º de novembro de 2017</w:t>
      </w:r>
    </w:p>
    <w:p w:rsidR="00C846F5" w:rsidRDefault="00C846F5" w:rsidP="003E3909">
      <w:pPr>
        <w:pStyle w:val="Pa8"/>
        <w:spacing w:line="240" w:lineRule="auto"/>
        <w:ind w:left="4536"/>
        <w:jc w:val="both"/>
        <w:rPr>
          <w:rFonts w:ascii="Times New Roman" w:hAnsi="Times New Roman" w:cs="Times New Roman"/>
          <w:color w:val="000000"/>
        </w:rPr>
      </w:pPr>
    </w:p>
    <w:p w:rsidR="00896B19" w:rsidRDefault="00896B19" w:rsidP="003E3909">
      <w:pPr>
        <w:pStyle w:val="Pa8"/>
        <w:spacing w:line="240" w:lineRule="auto"/>
        <w:ind w:left="4536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 xml:space="preserve">Dispõe sobre a prorrogação do prazo para pagamento de débitos do ICMS no caso que especifica. </w:t>
      </w:r>
    </w:p>
    <w:p w:rsidR="00CB179B" w:rsidRPr="00CB179B" w:rsidRDefault="00CB179B" w:rsidP="003E3909">
      <w:pPr>
        <w:spacing w:after="0" w:line="240" w:lineRule="auto"/>
      </w:pPr>
    </w:p>
    <w:p w:rsidR="00896B19" w:rsidRDefault="00896B19" w:rsidP="003E3909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CB179B">
        <w:rPr>
          <w:rFonts w:ascii="Times New Roman" w:hAnsi="Times New Roman" w:cs="Times New Roman"/>
          <w:b/>
          <w:color w:val="000000"/>
        </w:rPr>
        <w:t>A SECRETÁRIA DE ESTADO DA FAZENDA,</w:t>
      </w:r>
      <w:r w:rsidRPr="00094D3E">
        <w:rPr>
          <w:rFonts w:ascii="Times New Roman" w:hAnsi="Times New Roman" w:cs="Times New Roman"/>
          <w:color w:val="000000"/>
        </w:rPr>
        <w:t xml:space="preserve"> no uso das atribuições legais; </w:t>
      </w:r>
    </w:p>
    <w:p w:rsidR="00CB179B" w:rsidRPr="00CB179B" w:rsidRDefault="00CB179B" w:rsidP="003E3909">
      <w:pPr>
        <w:spacing w:after="0" w:line="240" w:lineRule="auto"/>
      </w:pPr>
    </w:p>
    <w:p w:rsidR="00896B19" w:rsidRPr="00094D3E" w:rsidRDefault="00896B19" w:rsidP="003E3909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 xml:space="preserve">Considerando o art. 65, II, do Decreto nº 183, de </w:t>
      </w:r>
      <w:proofErr w:type="gramStart"/>
      <w:r w:rsidRPr="00094D3E">
        <w:rPr>
          <w:rFonts w:ascii="Times New Roman" w:hAnsi="Times New Roman" w:cs="Times New Roman"/>
          <w:color w:val="000000"/>
        </w:rPr>
        <w:t>6</w:t>
      </w:r>
      <w:proofErr w:type="gramEnd"/>
      <w:r w:rsidRPr="00094D3E">
        <w:rPr>
          <w:rFonts w:ascii="Times New Roman" w:hAnsi="Times New Roman" w:cs="Times New Roman"/>
          <w:color w:val="000000"/>
        </w:rPr>
        <w:t xml:space="preserve"> de outubro de 1975, que aprovou o Regimento Interno da Secretaria de Estado da Fazenda; </w:t>
      </w:r>
    </w:p>
    <w:p w:rsidR="00CB179B" w:rsidRDefault="00CB179B" w:rsidP="003E3909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896B19" w:rsidRDefault="00896B19" w:rsidP="003E3909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 xml:space="preserve">Considerando o art. 519 do Regulamento do ICMS do Estado do Acre, aprovado pelo Decreto nº 008, de 26 de janeiro de 1998; </w:t>
      </w:r>
    </w:p>
    <w:p w:rsidR="00CB179B" w:rsidRPr="00CB179B" w:rsidRDefault="00CB179B" w:rsidP="003E3909">
      <w:pPr>
        <w:spacing w:after="0" w:line="240" w:lineRule="auto"/>
      </w:pPr>
    </w:p>
    <w:p w:rsidR="00EE34C9" w:rsidRPr="00EE34C9" w:rsidRDefault="00EE34C9" w:rsidP="003E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4C9">
        <w:rPr>
          <w:rFonts w:ascii="Times New Roman" w:hAnsi="Times New Roman" w:cs="Times New Roman"/>
          <w:sz w:val="24"/>
          <w:szCs w:val="24"/>
        </w:rPr>
        <w:t>Considerando que problemas no atendimento do plantão fiscal 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4C9">
        <w:rPr>
          <w:rFonts w:ascii="Times New Roman" w:hAnsi="Times New Roman" w:cs="Times New Roman"/>
          <w:sz w:val="24"/>
          <w:szCs w:val="24"/>
        </w:rPr>
        <w:t>30 outubro de 2017, comprometeram a regular prestação dos serviços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4C9">
        <w:rPr>
          <w:rFonts w:ascii="Times New Roman" w:hAnsi="Times New Roman" w:cs="Times New Roman"/>
          <w:sz w:val="24"/>
          <w:szCs w:val="24"/>
        </w:rPr>
        <w:t>relacionados à correção de notificações especiais;</w:t>
      </w:r>
    </w:p>
    <w:p w:rsidR="00CB179B" w:rsidRPr="00CB179B" w:rsidRDefault="00CB179B" w:rsidP="003E3909">
      <w:pPr>
        <w:spacing w:after="0" w:line="240" w:lineRule="auto"/>
      </w:pPr>
    </w:p>
    <w:p w:rsidR="00896B19" w:rsidRPr="00CB179B" w:rsidRDefault="00896B19" w:rsidP="003E3909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b/>
          <w:color w:val="000000"/>
        </w:rPr>
      </w:pPr>
      <w:r w:rsidRPr="00CB179B">
        <w:rPr>
          <w:rFonts w:ascii="Times New Roman" w:hAnsi="Times New Roman" w:cs="Times New Roman"/>
          <w:b/>
          <w:color w:val="000000"/>
        </w:rPr>
        <w:t xml:space="preserve">RESOLVE: </w:t>
      </w:r>
    </w:p>
    <w:p w:rsidR="00CB179B" w:rsidRPr="00CB179B" w:rsidRDefault="00CB179B" w:rsidP="003E3909">
      <w:pPr>
        <w:spacing w:after="0" w:line="240" w:lineRule="auto"/>
      </w:pPr>
    </w:p>
    <w:p w:rsidR="00896B19" w:rsidRDefault="00896B19" w:rsidP="003E3909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>Art.</w:t>
      </w:r>
      <w:r w:rsidR="00613BC4">
        <w:rPr>
          <w:rFonts w:ascii="Times New Roman" w:hAnsi="Times New Roman" w:cs="Times New Roman"/>
          <w:color w:val="000000"/>
        </w:rPr>
        <w:t>1º</w:t>
      </w:r>
      <w:r w:rsidRPr="00094D3E">
        <w:rPr>
          <w:rFonts w:ascii="Times New Roman" w:hAnsi="Times New Roman" w:cs="Times New Roman"/>
          <w:color w:val="000000"/>
        </w:rPr>
        <w:t xml:space="preserve"> Fica, excepcionalmente, prorrogado para </w:t>
      </w:r>
      <w:r w:rsidR="009B7463">
        <w:rPr>
          <w:rFonts w:ascii="Times New Roman" w:hAnsi="Times New Roman" w:cs="Times New Roman"/>
          <w:color w:val="000000"/>
        </w:rPr>
        <w:t>31</w:t>
      </w:r>
      <w:r w:rsidRPr="00094D3E">
        <w:rPr>
          <w:rFonts w:ascii="Times New Roman" w:hAnsi="Times New Roman" w:cs="Times New Roman"/>
          <w:color w:val="000000"/>
        </w:rPr>
        <w:t xml:space="preserve"> de </w:t>
      </w:r>
      <w:r w:rsidR="009B7463">
        <w:rPr>
          <w:rFonts w:ascii="Times New Roman" w:hAnsi="Times New Roman" w:cs="Times New Roman"/>
          <w:color w:val="000000"/>
        </w:rPr>
        <w:t>outubro</w:t>
      </w:r>
      <w:r w:rsidRPr="00094D3E">
        <w:rPr>
          <w:rFonts w:ascii="Times New Roman" w:hAnsi="Times New Roman" w:cs="Times New Roman"/>
          <w:color w:val="000000"/>
        </w:rPr>
        <w:t xml:space="preserve"> de 2017, o prazo de pagamento das Notificações Especiais de débitos do ICMS, referen</w:t>
      </w:r>
      <w:r w:rsidRPr="00094D3E">
        <w:rPr>
          <w:rFonts w:ascii="Times New Roman" w:hAnsi="Times New Roman" w:cs="Times New Roman"/>
          <w:color w:val="000000"/>
        </w:rPr>
        <w:softHyphen/>
        <w:t xml:space="preserve">tes à segunda quinzena de </w:t>
      </w:r>
      <w:r w:rsidR="009B7463">
        <w:rPr>
          <w:rFonts w:ascii="Times New Roman" w:hAnsi="Times New Roman" w:cs="Times New Roman"/>
          <w:color w:val="000000"/>
        </w:rPr>
        <w:t>setembro</w:t>
      </w:r>
      <w:r w:rsidRPr="00094D3E">
        <w:rPr>
          <w:rFonts w:ascii="Times New Roman" w:hAnsi="Times New Roman" w:cs="Times New Roman"/>
          <w:color w:val="000000"/>
        </w:rPr>
        <w:t xml:space="preserve">, emitidas, originalmente, para vencimento em </w:t>
      </w:r>
      <w:r w:rsidR="009B7463">
        <w:rPr>
          <w:rFonts w:ascii="Times New Roman" w:hAnsi="Times New Roman" w:cs="Times New Roman"/>
          <w:color w:val="000000"/>
        </w:rPr>
        <w:t>30</w:t>
      </w:r>
      <w:r w:rsidRPr="00094D3E">
        <w:rPr>
          <w:rFonts w:ascii="Times New Roman" w:hAnsi="Times New Roman" w:cs="Times New Roman"/>
          <w:color w:val="000000"/>
        </w:rPr>
        <w:t xml:space="preserve"> de </w:t>
      </w:r>
      <w:r w:rsidR="009B7463">
        <w:rPr>
          <w:rFonts w:ascii="Times New Roman" w:hAnsi="Times New Roman" w:cs="Times New Roman"/>
          <w:color w:val="000000"/>
        </w:rPr>
        <w:t>outubro</w:t>
      </w:r>
      <w:r w:rsidRPr="00094D3E">
        <w:rPr>
          <w:rFonts w:ascii="Times New Roman" w:hAnsi="Times New Roman" w:cs="Times New Roman"/>
          <w:color w:val="000000"/>
        </w:rPr>
        <w:t xml:space="preserve"> de 2017. </w:t>
      </w:r>
    </w:p>
    <w:p w:rsidR="009B7463" w:rsidRPr="009B7463" w:rsidRDefault="009B7463" w:rsidP="003E3909">
      <w:pPr>
        <w:spacing w:after="0" w:line="240" w:lineRule="auto"/>
      </w:pPr>
    </w:p>
    <w:p w:rsidR="00896B19" w:rsidRDefault="00896B19" w:rsidP="003E3909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>Art. 2º A prorrogação prevista nesta portaria não autoriza a restituição ou a compensação de importâncias já recolhidas.</w:t>
      </w:r>
    </w:p>
    <w:p w:rsidR="00CB179B" w:rsidRPr="00CB179B" w:rsidRDefault="00CB179B" w:rsidP="003E3909">
      <w:pPr>
        <w:spacing w:after="0" w:line="240" w:lineRule="auto"/>
      </w:pPr>
    </w:p>
    <w:p w:rsidR="00896B19" w:rsidRDefault="00896B19" w:rsidP="003E3909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>Art. 3º Esta Portaria entra em vigor na data de sua publicação, produzin</w:t>
      </w:r>
      <w:r w:rsidRPr="00094D3E">
        <w:rPr>
          <w:rFonts w:ascii="Times New Roman" w:hAnsi="Times New Roman" w:cs="Times New Roman"/>
          <w:color w:val="000000"/>
        </w:rPr>
        <w:softHyphen/>
        <w:t xml:space="preserve">do efeitos a </w:t>
      </w:r>
      <w:r w:rsidR="00EE34C9">
        <w:rPr>
          <w:rFonts w:ascii="Times New Roman" w:hAnsi="Times New Roman" w:cs="Times New Roman"/>
          <w:color w:val="000000"/>
        </w:rPr>
        <w:t>partir</w:t>
      </w:r>
      <w:r w:rsidRPr="00094D3E">
        <w:rPr>
          <w:rFonts w:ascii="Times New Roman" w:hAnsi="Times New Roman" w:cs="Times New Roman"/>
          <w:color w:val="000000"/>
        </w:rPr>
        <w:t xml:space="preserve"> de </w:t>
      </w:r>
      <w:r w:rsidR="00C846F5">
        <w:rPr>
          <w:rFonts w:ascii="Times New Roman" w:hAnsi="Times New Roman" w:cs="Times New Roman"/>
          <w:color w:val="000000"/>
        </w:rPr>
        <w:t>31</w:t>
      </w:r>
      <w:r w:rsidRPr="00094D3E">
        <w:rPr>
          <w:rFonts w:ascii="Times New Roman" w:hAnsi="Times New Roman" w:cs="Times New Roman"/>
          <w:color w:val="000000"/>
        </w:rPr>
        <w:t xml:space="preserve"> de </w:t>
      </w:r>
      <w:r w:rsidR="00C846F5">
        <w:rPr>
          <w:rFonts w:ascii="Times New Roman" w:hAnsi="Times New Roman" w:cs="Times New Roman"/>
          <w:color w:val="000000"/>
        </w:rPr>
        <w:t>outubro</w:t>
      </w:r>
      <w:r w:rsidRPr="00094D3E">
        <w:rPr>
          <w:rFonts w:ascii="Times New Roman" w:hAnsi="Times New Roman" w:cs="Times New Roman"/>
          <w:color w:val="000000"/>
        </w:rPr>
        <w:t xml:space="preserve"> de 2017.</w:t>
      </w:r>
    </w:p>
    <w:p w:rsidR="00CB179B" w:rsidRPr="00CB179B" w:rsidRDefault="00CB179B" w:rsidP="003E3909">
      <w:pPr>
        <w:spacing w:after="0" w:line="240" w:lineRule="auto"/>
      </w:pPr>
    </w:p>
    <w:p w:rsidR="00896B19" w:rsidRDefault="00896B19" w:rsidP="003E3909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B91289">
        <w:rPr>
          <w:rFonts w:ascii="Times New Roman" w:hAnsi="Times New Roman" w:cs="Times New Roman"/>
          <w:color w:val="000000"/>
        </w:rPr>
        <w:t xml:space="preserve">Rio Branco - Acre, </w:t>
      </w:r>
      <w:r w:rsidR="00C846F5">
        <w:rPr>
          <w:rFonts w:ascii="Times New Roman" w:hAnsi="Times New Roman" w:cs="Times New Roman"/>
          <w:color w:val="000000"/>
        </w:rPr>
        <w:t>30</w:t>
      </w:r>
      <w:r w:rsidRPr="00B91289">
        <w:rPr>
          <w:rFonts w:ascii="Times New Roman" w:hAnsi="Times New Roman" w:cs="Times New Roman"/>
          <w:color w:val="000000"/>
        </w:rPr>
        <w:t xml:space="preserve"> de </w:t>
      </w:r>
      <w:r w:rsidR="00C846F5">
        <w:rPr>
          <w:rFonts w:ascii="Times New Roman" w:hAnsi="Times New Roman" w:cs="Times New Roman"/>
          <w:color w:val="000000"/>
        </w:rPr>
        <w:t>outubro</w:t>
      </w:r>
      <w:r w:rsidRPr="00B91289">
        <w:rPr>
          <w:rFonts w:ascii="Times New Roman" w:hAnsi="Times New Roman" w:cs="Times New Roman"/>
          <w:color w:val="000000"/>
        </w:rPr>
        <w:t xml:space="preserve"> de 2017.</w:t>
      </w:r>
    </w:p>
    <w:p w:rsidR="00CB179B" w:rsidRDefault="00CB179B" w:rsidP="003E3909">
      <w:pPr>
        <w:spacing w:after="0" w:line="240" w:lineRule="auto"/>
      </w:pPr>
    </w:p>
    <w:p w:rsidR="003E3909" w:rsidRDefault="003E3909" w:rsidP="003E3909">
      <w:pPr>
        <w:spacing w:after="0" w:line="240" w:lineRule="auto"/>
      </w:pPr>
    </w:p>
    <w:p w:rsidR="003E3909" w:rsidRPr="00CB179B" w:rsidRDefault="003E3909" w:rsidP="003E3909">
      <w:pPr>
        <w:spacing w:after="0" w:line="240" w:lineRule="auto"/>
      </w:pPr>
    </w:p>
    <w:p w:rsidR="00896B19" w:rsidRPr="00F87259" w:rsidRDefault="00C846F5" w:rsidP="003E3909">
      <w:pPr>
        <w:pStyle w:val="Pa8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Joaquim Manoel </w:t>
      </w:r>
      <w:proofErr w:type="spellStart"/>
      <w:r>
        <w:rPr>
          <w:rFonts w:ascii="Times New Roman" w:hAnsi="Times New Roman" w:cs="Times New Roman"/>
          <w:b/>
          <w:color w:val="000000"/>
        </w:rPr>
        <w:t>Mansour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Macedo</w:t>
      </w:r>
    </w:p>
    <w:p w:rsidR="00EE34C9" w:rsidRDefault="00896B19" w:rsidP="003E3909">
      <w:pPr>
        <w:pStyle w:val="Pa8"/>
        <w:spacing w:line="240" w:lineRule="auto"/>
        <w:jc w:val="center"/>
      </w:pPr>
      <w:r w:rsidRPr="00094D3E">
        <w:rPr>
          <w:rFonts w:ascii="Times New Roman" w:hAnsi="Times New Roman" w:cs="Times New Roman"/>
          <w:color w:val="000000"/>
        </w:rPr>
        <w:t>Secretári</w:t>
      </w:r>
      <w:r w:rsidR="00C846F5">
        <w:rPr>
          <w:rFonts w:ascii="Times New Roman" w:hAnsi="Times New Roman" w:cs="Times New Roman"/>
          <w:color w:val="000000"/>
        </w:rPr>
        <w:t>o</w:t>
      </w:r>
      <w:r w:rsidRPr="00094D3E">
        <w:rPr>
          <w:rFonts w:ascii="Times New Roman" w:hAnsi="Times New Roman" w:cs="Times New Roman"/>
          <w:color w:val="000000"/>
        </w:rPr>
        <w:t xml:space="preserve"> de Estado da Fazenda</w:t>
      </w:r>
    </w:p>
    <w:p w:rsidR="00EE34C9" w:rsidRPr="00EE34C9" w:rsidRDefault="00EE34C9" w:rsidP="003E3909">
      <w:pPr>
        <w:spacing w:after="0" w:line="240" w:lineRule="auto"/>
      </w:pPr>
    </w:p>
    <w:p w:rsidR="003E3909" w:rsidRDefault="003E3909" w:rsidP="003E3909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3E3909" w:rsidRDefault="003E3909" w:rsidP="003E3909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896B19" w:rsidRPr="00EE34C9" w:rsidRDefault="00EE34C9" w:rsidP="003E3909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E34C9">
        <w:rPr>
          <w:rFonts w:ascii="Times New Roman" w:hAnsi="Times New Roman" w:cs="Times New Roman"/>
          <w:color w:val="FF0000"/>
          <w:sz w:val="20"/>
          <w:szCs w:val="20"/>
        </w:rPr>
        <w:t>Este texto não substitui o publicado no DOE</w:t>
      </w:r>
      <w:r w:rsidR="00896B19" w:rsidRPr="00EE34C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sectPr w:rsidR="00896B19" w:rsidRPr="00EE34C9" w:rsidSect="00B522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08E" w:rsidRDefault="000A508E" w:rsidP="00094D3E">
      <w:pPr>
        <w:spacing w:after="0" w:line="240" w:lineRule="auto"/>
      </w:pPr>
      <w:r>
        <w:separator/>
      </w:r>
    </w:p>
  </w:endnote>
  <w:endnote w:type="continuationSeparator" w:id="1">
    <w:p w:rsidR="000A508E" w:rsidRDefault="000A508E" w:rsidP="0009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08E" w:rsidRDefault="000A508E" w:rsidP="00094D3E">
      <w:pPr>
        <w:spacing w:after="0" w:line="240" w:lineRule="auto"/>
      </w:pPr>
      <w:r>
        <w:separator/>
      </w:r>
    </w:p>
  </w:footnote>
  <w:footnote w:type="continuationSeparator" w:id="1">
    <w:p w:rsidR="000A508E" w:rsidRDefault="000A508E" w:rsidP="0009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3E" w:rsidRDefault="00094D3E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2272665</wp:posOffset>
          </wp:positionH>
          <wp:positionV relativeFrom="paragraph">
            <wp:posOffset>-97155</wp:posOffset>
          </wp:positionV>
          <wp:extent cx="855980" cy="723900"/>
          <wp:effectExtent l="19050" t="0" r="127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72390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94D3E" w:rsidRDefault="00094D3E" w:rsidP="00094D3E">
    <w:pPr>
      <w:pStyle w:val="Cabealho"/>
    </w:pPr>
  </w:p>
  <w:p w:rsidR="00094D3E" w:rsidRDefault="00094D3E" w:rsidP="00094D3E">
    <w:pPr>
      <w:pStyle w:val="Cabealho"/>
    </w:pPr>
  </w:p>
  <w:p w:rsidR="00094D3E" w:rsidRDefault="00094D3E" w:rsidP="00094D3E">
    <w:pPr>
      <w:pStyle w:val="Pa8"/>
      <w:spacing w:line="240" w:lineRule="auto"/>
      <w:jc w:val="center"/>
      <w:rPr>
        <w:rFonts w:ascii="Times New Roman" w:hAnsi="Times New Roman" w:cs="Times New Roman"/>
        <w:b/>
        <w:color w:val="000000"/>
      </w:rPr>
    </w:pPr>
  </w:p>
  <w:p w:rsidR="00094D3E" w:rsidRPr="00094D3E" w:rsidRDefault="00094D3E" w:rsidP="00094D3E">
    <w:pPr>
      <w:pStyle w:val="Pa8"/>
      <w:spacing w:line="240" w:lineRule="auto"/>
      <w:jc w:val="center"/>
      <w:rPr>
        <w:rFonts w:ascii="Times New Roman" w:hAnsi="Times New Roman" w:cs="Times New Roman"/>
        <w:b/>
        <w:color w:val="000000"/>
      </w:rPr>
    </w:pPr>
    <w:r w:rsidRPr="00094D3E">
      <w:rPr>
        <w:rFonts w:ascii="Times New Roman" w:hAnsi="Times New Roman" w:cs="Times New Roman"/>
        <w:b/>
        <w:color w:val="000000"/>
      </w:rPr>
      <w:t>ESTADO DO ACRE</w:t>
    </w:r>
  </w:p>
  <w:p w:rsidR="00094D3E" w:rsidRDefault="00094D3E" w:rsidP="00094D3E">
    <w:pPr>
      <w:pStyle w:val="Pa8"/>
      <w:spacing w:line="240" w:lineRule="auto"/>
      <w:jc w:val="center"/>
      <w:rPr>
        <w:rFonts w:ascii="Times New Roman" w:hAnsi="Times New Roman" w:cs="Times New Roman"/>
        <w:b/>
        <w:color w:val="000000"/>
      </w:rPr>
    </w:pPr>
    <w:r w:rsidRPr="00094D3E">
      <w:rPr>
        <w:rFonts w:ascii="Times New Roman" w:hAnsi="Times New Roman" w:cs="Times New Roman"/>
        <w:b/>
        <w:color w:val="000000"/>
      </w:rPr>
      <w:t>SECRETARIA DE ESTADO DA FAZENDA</w:t>
    </w:r>
  </w:p>
  <w:p w:rsidR="00094D3E" w:rsidRPr="00094D3E" w:rsidRDefault="00094D3E" w:rsidP="00094D3E">
    <w:pPr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896B19"/>
    <w:rsid w:val="00094D3E"/>
    <w:rsid w:val="000A508E"/>
    <w:rsid w:val="00335167"/>
    <w:rsid w:val="003A2B49"/>
    <w:rsid w:val="003E3909"/>
    <w:rsid w:val="0049368B"/>
    <w:rsid w:val="004B19F8"/>
    <w:rsid w:val="00502463"/>
    <w:rsid w:val="00613BC4"/>
    <w:rsid w:val="00896B19"/>
    <w:rsid w:val="009B7463"/>
    <w:rsid w:val="00A00C99"/>
    <w:rsid w:val="00B52261"/>
    <w:rsid w:val="00B91289"/>
    <w:rsid w:val="00C12959"/>
    <w:rsid w:val="00C846F5"/>
    <w:rsid w:val="00C95DB8"/>
    <w:rsid w:val="00CB179B"/>
    <w:rsid w:val="00D71311"/>
    <w:rsid w:val="00E07F9F"/>
    <w:rsid w:val="00EE34C9"/>
    <w:rsid w:val="00F87259"/>
    <w:rsid w:val="00FA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2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896B19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896B19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896B19"/>
    <w:rPr>
      <w:b/>
      <w:bCs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94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4D3E"/>
  </w:style>
  <w:style w:type="paragraph" w:styleId="Rodap">
    <w:name w:val="footer"/>
    <w:basedOn w:val="Normal"/>
    <w:link w:val="RodapChar"/>
    <w:uiPriority w:val="99"/>
    <w:semiHidden/>
    <w:unhideWhenUsed/>
    <w:rsid w:val="00094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4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Remover</dc:creator>
  <cp:lastModifiedBy>Remover</cp:lastModifiedBy>
  <cp:revision>3</cp:revision>
  <cp:lastPrinted>2017-08-09T14:17:00Z</cp:lastPrinted>
  <dcterms:created xsi:type="dcterms:W3CDTF">2017-11-01T13:37:00Z</dcterms:created>
  <dcterms:modified xsi:type="dcterms:W3CDTF">2017-11-01T13:37:00Z</dcterms:modified>
</cp:coreProperties>
</file>