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D" w:rsidRDefault="003A1C0D" w:rsidP="002E04B6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366825">
        <w:rPr>
          <w:rFonts w:cs="Calibri"/>
          <w:b/>
          <w:sz w:val="24"/>
          <w:szCs w:val="24"/>
        </w:rPr>
        <w:t>INSTRUÇÃO</w:t>
      </w:r>
      <w:r w:rsidR="00F11FFC">
        <w:rPr>
          <w:rFonts w:cs="Calibri"/>
          <w:b/>
          <w:sz w:val="24"/>
          <w:szCs w:val="24"/>
        </w:rPr>
        <w:t xml:space="preserve"> </w:t>
      </w:r>
      <w:r w:rsidRPr="00366825">
        <w:rPr>
          <w:rFonts w:cs="Calibri"/>
          <w:b/>
          <w:sz w:val="24"/>
          <w:szCs w:val="24"/>
        </w:rPr>
        <w:t>NORMATIVA</w:t>
      </w:r>
      <w:r w:rsidR="00F11FFC">
        <w:rPr>
          <w:rFonts w:cs="Calibri"/>
          <w:b/>
          <w:sz w:val="24"/>
          <w:szCs w:val="24"/>
        </w:rPr>
        <w:t xml:space="preserve"> </w:t>
      </w:r>
      <w:r w:rsidR="00C41284">
        <w:rPr>
          <w:rFonts w:cs="Calibri"/>
          <w:b/>
          <w:sz w:val="24"/>
          <w:szCs w:val="24"/>
        </w:rPr>
        <w:t>DIAT</w:t>
      </w:r>
      <w:r w:rsidR="00F11FFC">
        <w:rPr>
          <w:rFonts w:cs="Calibri"/>
          <w:b/>
          <w:sz w:val="24"/>
          <w:szCs w:val="24"/>
        </w:rPr>
        <w:t xml:space="preserve"> </w:t>
      </w:r>
      <w:r w:rsidRPr="00366825">
        <w:rPr>
          <w:rFonts w:cs="Calibri"/>
          <w:b/>
          <w:sz w:val="24"/>
          <w:szCs w:val="24"/>
        </w:rPr>
        <w:t>Nº</w:t>
      </w:r>
      <w:r w:rsidR="002E04B6">
        <w:rPr>
          <w:rFonts w:cs="Calibri"/>
          <w:b/>
          <w:sz w:val="24"/>
          <w:szCs w:val="24"/>
        </w:rPr>
        <w:t xml:space="preserve"> 1</w:t>
      </w:r>
      <w:r w:rsidR="008918C7" w:rsidRPr="00366825">
        <w:rPr>
          <w:rFonts w:cs="Calibri"/>
          <w:b/>
          <w:sz w:val="24"/>
          <w:szCs w:val="24"/>
        </w:rPr>
        <w:t>,</w:t>
      </w:r>
      <w:r w:rsidR="00F11FFC">
        <w:rPr>
          <w:rFonts w:cs="Calibri"/>
          <w:b/>
          <w:sz w:val="24"/>
          <w:szCs w:val="24"/>
        </w:rPr>
        <w:t xml:space="preserve"> </w:t>
      </w:r>
      <w:r w:rsidRPr="00366825">
        <w:rPr>
          <w:rFonts w:cs="Calibri"/>
          <w:b/>
          <w:sz w:val="24"/>
          <w:szCs w:val="24"/>
        </w:rPr>
        <w:t>DE</w:t>
      </w:r>
      <w:r w:rsidR="002E04B6">
        <w:rPr>
          <w:rFonts w:cs="Calibri"/>
          <w:b/>
          <w:sz w:val="24"/>
          <w:szCs w:val="24"/>
        </w:rPr>
        <w:t xml:space="preserve"> 30</w:t>
      </w:r>
      <w:r w:rsidR="00F11FFC">
        <w:rPr>
          <w:rFonts w:cs="Calibri"/>
          <w:b/>
          <w:sz w:val="24"/>
          <w:szCs w:val="24"/>
        </w:rPr>
        <w:t xml:space="preserve">  </w:t>
      </w:r>
      <w:r w:rsidRPr="00366825">
        <w:rPr>
          <w:rFonts w:cs="Calibri"/>
          <w:b/>
          <w:sz w:val="24"/>
          <w:szCs w:val="24"/>
        </w:rPr>
        <w:t>DE</w:t>
      </w:r>
      <w:r w:rsidR="00F11FFC">
        <w:rPr>
          <w:rFonts w:cs="Calibri"/>
          <w:b/>
          <w:sz w:val="24"/>
          <w:szCs w:val="24"/>
        </w:rPr>
        <w:t xml:space="preserve"> DEZEMBRO </w:t>
      </w:r>
      <w:r w:rsidR="00033516" w:rsidRPr="00366825">
        <w:rPr>
          <w:rFonts w:cs="Calibri"/>
          <w:b/>
          <w:sz w:val="24"/>
          <w:szCs w:val="24"/>
        </w:rPr>
        <w:t>D</w:t>
      </w:r>
      <w:r w:rsidRPr="00366825">
        <w:rPr>
          <w:rFonts w:cs="Calibri"/>
          <w:b/>
          <w:sz w:val="24"/>
          <w:szCs w:val="24"/>
        </w:rPr>
        <w:t>E</w:t>
      </w:r>
      <w:r w:rsidR="00F11FFC">
        <w:rPr>
          <w:rFonts w:cs="Calibri"/>
          <w:b/>
          <w:sz w:val="24"/>
          <w:szCs w:val="24"/>
        </w:rPr>
        <w:t xml:space="preserve"> </w:t>
      </w:r>
      <w:r w:rsidRPr="00366825">
        <w:rPr>
          <w:rFonts w:cs="Calibri"/>
          <w:b/>
          <w:sz w:val="24"/>
          <w:szCs w:val="24"/>
        </w:rPr>
        <w:t>20</w:t>
      </w:r>
      <w:r w:rsidR="00C41284">
        <w:rPr>
          <w:rFonts w:cs="Calibri"/>
          <w:b/>
          <w:sz w:val="24"/>
          <w:szCs w:val="24"/>
        </w:rPr>
        <w:t>2</w:t>
      </w:r>
      <w:r w:rsidR="00F11FFC">
        <w:rPr>
          <w:rFonts w:cs="Calibri"/>
          <w:b/>
          <w:sz w:val="24"/>
          <w:szCs w:val="24"/>
        </w:rPr>
        <w:t>2</w:t>
      </w:r>
    </w:p>
    <w:p w:rsidR="00F11FFC" w:rsidRDefault="002E04B6" w:rsidP="002E04B6">
      <w:pPr>
        <w:spacing w:after="120" w:line="240" w:lineRule="auto"/>
        <w:jc w:val="both"/>
        <w:rPr>
          <w:rFonts w:cs="Calibri"/>
          <w:color w:val="auto"/>
        </w:rPr>
      </w:pPr>
      <w:r w:rsidRPr="002E04B6">
        <w:rPr>
          <w:rFonts w:cs="Calibri"/>
          <w:color w:val="FF0000"/>
          <w:sz w:val="20"/>
          <w:szCs w:val="20"/>
        </w:rPr>
        <w:t>. Publicada no DOE nº 13.446, de 5 de janeiro de 2023.</w:t>
      </w:r>
    </w:p>
    <w:p w:rsidR="00366825" w:rsidRDefault="005F78F5" w:rsidP="002E04B6">
      <w:pPr>
        <w:pStyle w:val="Default"/>
        <w:spacing w:after="120"/>
        <w:ind w:left="4248"/>
        <w:jc w:val="both"/>
        <w:rPr>
          <w:rFonts w:cs="Calibri"/>
          <w:b/>
          <w:bCs/>
        </w:rPr>
      </w:pPr>
      <w:r w:rsidRPr="00366825">
        <w:rPr>
          <w:rFonts w:ascii="Calibri" w:hAnsi="Calibri" w:cs="Calibri"/>
          <w:color w:val="auto"/>
        </w:rPr>
        <w:t xml:space="preserve">Altera </w:t>
      </w:r>
      <w:r w:rsidR="00EE7F32" w:rsidRPr="00366825">
        <w:rPr>
          <w:rFonts w:ascii="Calibri" w:hAnsi="Calibri" w:cs="Calibri"/>
          <w:color w:val="auto"/>
        </w:rPr>
        <w:t>o</w:t>
      </w:r>
      <w:r w:rsidR="002D7CB1" w:rsidRPr="00366825">
        <w:rPr>
          <w:rFonts w:ascii="Calibri" w:hAnsi="Calibri" w:cs="Calibri"/>
          <w:color w:val="auto"/>
        </w:rPr>
        <w:t xml:space="preserve"> Anexo I da</w:t>
      </w:r>
      <w:r w:rsidRPr="00366825">
        <w:rPr>
          <w:rFonts w:ascii="Calibri" w:hAnsi="Calibri" w:cs="Calibri"/>
          <w:color w:val="auto"/>
        </w:rPr>
        <w:t xml:space="preserve"> Instrução Normativa</w:t>
      </w:r>
      <w:r w:rsidR="004C462D">
        <w:rPr>
          <w:rFonts w:ascii="Calibri" w:hAnsi="Calibri" w:cs="Calibri"/>
          <w:color w:val="auto"/>
        </w:rPr>
        <w:t xml:space="preserve"> DIAT </w:t>
      </w:r>
      <w:r w:rsidR="0042234A">
        <w:rPr>
          <w:rFonts w:ascii="Calibri" w:hAnsi="Calibri" w:cs="Calibri"/>
          <w:color w:val="auto"/>
        </w:rPr>
        <w:t>nº 01</w:t>
      </w:r>
      <w:r w:rsidRPr="00366825">
        <w:rPr>
          <w:rFonts w:ascii="Calibri" w:hAnsi="Calibri" w:cs="Calibri"/>
          <w:color w:val="auto"/>
        </w:rPr>
        <w:t>,</w:t>
      </w:r>
      <w:r w:rsidR="0042234A">
        <w:rPr>
          <w:rFonts w:ascii="Calibri" w:hAnsi="Calibri" w:cs="Calibri"/>
          <w:color w:val="auto"/>
        </w:rPr>
        <w:t xml:space="preserve"> de </w:t>
      </w:r>
      <w:r w:rsidR="00F11FFC">
        <w:rPr>
          <w:rFonts w:ascii="Calibri" w:hAnsi="Calibri" w:cs="Calibri"/>
          <w:color w:val="auto"/>
        </w:rPr>
        <w:t>26</w:t>
      </w:r>
      <w:r w:rsidR="0042234A">
        <w:rPr>
          <w:rFonts w:ascii="Calibri" w:hAnsi="Calibri" w:cs="Calibri"/>
          <w:color w:val="auto"/>
        </w:rPr>
        <w:t xml:space="preserve"> de </w:t>
      </w:r>
      <w:r w:rsidR="00F11FFC">
        <w:rPr>
          <w:rFonts w:ascii="Calibri" w:hAnsi="Calibri" w:cs="Calibri"/>
          <w:color w:val="auto"/>
        </w:rPr>
        <w:t>outubro</w:t>
      </w:r>
      <w:r w:rsidR="0042234A">
        <w:rPr>
          <w:rFonts w:ascii="Calibri" w:hAnsi="Calibri" w:cs="Calibri"/>
          <w:color w:val="auto"/>
        </w:rPr>
        <w:t xml:space="preserve"> de 202</w:t>
      </w:r>
      <w:r w:rsidR="00F11FFC">
        <w:rPr>
          <w:rFonts w:ascii="Calibri" w:hAnsi="Calibri" w:cs="Calibri"/>
          <w:color w:val="auto"/>
        </w:rPr>
        <w:t>1</w:t>
      </w:r>
      <w:r w:rsidR="0042234A">
        <w:rPr>
          <w:rFonts w:ascii="Calibri" w:hAnsi="Calibri" w:cs="Calibri"/>
          <w:color w:val="auto"/>
        </w:rPr>
        <w:t xml:space="preserve">, </w:t>
      </w:r>
      <w:r w:rsidRPr="00366825">
        <w:rPr>
          <w:rFonts w:ascii="Calibri" w:hAnsi="Calibri" w:cs="Calibri"/>
          <w:color w:val="auto"/>
        </w:rPr>
        <w:t xml:space="preserve">que </w:t>
      </w:r>
      <w:r w:rsidR="00366825" w:rsidRPr="00366825">
        <w:rPr>
          <w:rFonts w:ascii="Calibri" w:hAnsi="Calibri" w:cs="Calibri"/>
          <w:color w:val="auto"/>
        </w:rPr>
        <w:t>d</w:t>
      </w:r>
      <w:r w:rsidR="00EE7F32" w:rsidRPr="00366825">
        <w:rPr>
          <w:rFonts w:ascii="Calibri" w:hAnsi="Calibri" w:cs="Calibri"/>
          <w:color w:val="auto"/>
        </w:rPr>
        <w:t>ispõe sobre a simplificação do cálculo do ICMS a recolher nas entradas interestaduais de mercadorias provenientes de outros Estados ou do Distrito Federal, nas operações sujeitas ou não ao encerramento da tributação, e nas aquisições em licitações públicas.</w:t>
      </w:r>
    </w:p>
    <w:p w:rsidR="003A1C0D" w:rsidRPr="00366825" w:rsidRDefault="00366825" w:rsidP="002E04B6">
      <w:pPr>
        <w:spacing w:after="120" w:line="240" w:lineRule="auto"/>
        <w:ind w:firstLine="141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 </w:t>
      </w:r>
      <w:r w:rsidR="004C462D">
        <w:rPr>
          <w:rFonts w:cs="Calibri"/>
          <w:b/>
          <w:bCs/>
          <w:sz w:val="24"/>
          <w:szCs w:val="24"/>
        </w:rPr>
        <w:t xml:space="preserve">O DIRETOR </w:t>
      </w:r>
      <w:r w:rsidR="00EB2149">
        <w:rPr>
          <w:rFonts w:cs="Calibri"/>
          <w:b/>
          <w:bCs/>
          <w:sz w:val="24"/>
          <w:szCs w:val="24"/>
        </w:rPr>
        <w:t>DE</w:t>
      </w:r>
      <w:r w:rsidR="003A1C0D" w:rsidRPr="00366825">
        <w:rPr>
          <w:rFonts w:cs="Calibri"/>
          <w:b/>
          <w:bCs/>
          <w:sz w:val="24"/>
          <w:szCs w:val="24"/>
        </w:rPr>
        <w:t xml:space="preserve"> ADMINISTRAÇÃO TRIBUTÁRIA</w:t>
      </w:r>
      <w:r w:rsidR="003A1C0D" w:rsidRPr="00366825">
        <w:rPr>
          <w:rFonts w:cs="Calibri"/>
          <w:sz w:val="24"/>
          <w:szCs w:val="24"/>
        </w:rPr>
        <w:t xml:space="preserve">, no uso da atribuição que lhe confere o art. 25, III do Regimento Interno da Secretaria de Estado da Fazenda, aprovado pelo Decreto n.º 183, de 6 de outubro de 1975, </w:t>
      </w:r>
    </w:p>
    <w:p w:rsidR="003A1C0D" w:rsidRDefault="003A1C0D" w:rsidP="002E04B6">
      <w:pPr>
        <w:spacing w:after="120" w:line="240" w:lineRule="auto"/>
        <w:ind w:firstLine="1418"/>
        <w:jc w:val="both"/>
        <w:rPr>
          <w:rFonts w:cs="Calibri"/>
          <w:color w:val="auto"/>
          <w:sz w:val="24"/>
          <w:szCs w:val="24"/>
        </w:rPr>
      </w:pPr>
      <w:r w:rsidRPr="00366825">
        <w:rPr>
          <w:rFonts w:cs="Calibri"/>
          <w:color w:val="auto"/>
          <w:sz w:val="24"/>
          <w:szCs w:val="24"/>
        </w:rPr>
        <w:t xml:space="preserve">Considerando </w:t>
      </w:r>
      <w:r w:rsidR="0096507D" w:rsidRPr="00366825">
        <w:rPr>
          <w:rFonts w:cs="Calibri"/>
          <w:color w:val="auto"/>
          <w:sz w:val="24"/>
          <w:szCs w:val="24"/>
        </w:rPr>
        <w:t>o disposto na</w:t>
      </w:r>
      <w:r w:rsidRPr="00366825">
        <w:rPr>
          <w:rFonts w:cs="Calibri"/>
          <w:color w:val="auto"/>
          <w:sz w:val="24"/>
          <w:szCs w:val="24"/>
        </w:rPr>
        <w:t xml:space="preserve"> Tabela I do Anexo I do</w:t>
      </w:r>
      <w:r w:rsidRPr="00366825">
        <w:rPr>
          <w:rFonts w:cs="Calibri"/>
          <w:sz w:val="24"/>
          <w:szCs w:val="24"/>
        </w:rPr>
        <w:t xml:space="preserve"> RICMS, aprovado pelo Decreto 008, de 26 de janeiro de 199</w:t>
      </w:r>
      <w:r w:rsidRPr="00366825">
        <w:rPr>
          <w:rFonts w:cs="Calibri"/>
          <w:color w:val="auto"/>
          <w:sz w:val="24"/>
          <w:szCs w:val="24"/>
        </w:rPr>
        <w:t>8</w:t>
      </w:r>
      <w:r w:rsidR="0096507D" w:rsidRPr="00366825">
        <w:rPr>
          <w:rFonts w:cs="Calibri"/>
          <w:color w:val="auto"/>
          <w:sz w:val="24"/>
          <w:szCs w:val="24"/>
        </w:rPr>
        <w:t>;</w:t>
      </w:r>
    </w:p>
    <w:p w:rsidR="00AD1DF5" w:rsidRPr="00AD1DF5" w:rsidRDefault="00AD1DF5" w:rsidP="002E04B6">
      <w:pPr>
        <w:spacing w:after="120" w:line="240" w:lineRule="auto"/>
        <w:ind w:firstLine="1418"/>
        <w:jc w:val="both"/>
        <w:rPr>
          <w:rFonts w:cs="Calibri"/>
          <w:sz w:val="24"/>
          <w:szCs w:val="24"/>
        </w:rPr>
      </w:pPr>
      <w:r w:rsidRPr="00AD1DF5">
        <w:rPr>
          <w:sz w:val="24"/>
          <w:szCs w:val="24"/>
        </w:rPr>
        <w:t>Considerando o disposto no Decreto nº 6.160, de 16 de junho de 2020, que dispõe sobre a aplicação da Margem de Valor Agregado para os Segmentos que especifica;</w:t>
      </w:r>
    </w:p>
    <w:p w:rsidR="004C462D" w:rsidRDefault="004C462D" w:rsidP="002E04B6">
      <w:pPr>
        <w:spacing w:after="120" w:line="240" w:lineRule="auto"/>
        <w:ind w:firstLine="1418"/>
        <w:rPr>
          <w:rFonts w:cs="Calibri"/>
          <w:b/>
          <w:sz w:val="24"/>
          <w:szCs w:val="24"/>
        </w:rPr>
      </w:pPr>
    </w:p>
    <w:p w:rsidR="003A1C0D" w:rsidRPr="00366825" w:rsidRDefault="003A1C0D" w:rsidP="002E04B6">
      <w:pPr>
        <w:spacing w:after="120" w:line="240" w:lineRule="auto"/>
        <w:ind w:firstLine="1418"/>
        <w:rPr>
          <w:rFonts w:cs="Calibri"/>
          <w:b/>
          <w:sz w:val="24"/>
          <w:szCs w:val="24"/>
        </w:rPr>
      </w:pPr>
      <w:r w:rsidRPr="00366825">
        <w:rPr>
          <w:rFonts w:cs="Calibri"/>
          <w:b/>
          <w:sz w:val="24"/>
          <w:szCs w:val="24"/>
        </w:rPr>
        <w:t>RESOLVE:</w:t>
      </w:r>
    </w:p>
    <w:p w:rsidR="002E04B6" w:rsidRDefault="002E04B6" w:rsidP="002E04B6">
      <w:pPr>
        <w:pStyle w:val="PargrafodaLista"/>
        <w:spacing w:after="120"/>
        <w:ind w:left="-142" w:firstLine="1560"/>
        <w:jc w:val="both"/>
        <w:rPr>
          <w:rFonts w:ascii="Calibri" w:hAnsi="Calibri" w:cs="Calibri"/>
        </w:rPr>
      </w:pPr>
      <w:r w:rsidRPr="002E04B6">
        <w:rPr>
          <w:rFonts w:ascii="Calibri" w:hAnsi="Calibri" w:cs="Calibri"/>
        </w:rPr>
        <w:t>Art. 1º</w:t>
      </w:r>
      <w:r>
        <w:rPr>
          <w:rFonts w:ascii="Calibri" w:hAnsi="Calibri" w:cs="Calibri"/>
        </w:rPr>
        <w:t xml:space="preserve">  </w:t>
      </w:r>
      <w:r w:rsidRPr="002E04B6">
        <w:rPr>
          <w:rFonts w:ascii="Calibri" w:hAnsi="Calibri" w:cs="Calibri"/>
        </w:rPr>
        <w:t>O item 111.0 do segmento 17 do Anexo I da Instrução Normativa DIAT nº 01/2021, passa a vigorar acrescido de nota, conforme redação do Anexo Único desta Instrução Normativa.</w:t>
      </w:r>
    </w:p>
    <w:p w:rsidR="0042234A" w:rsidRDefault="0042234A" w:rsidP="002E04B6">
      <w:pPr>
        <w:spacing w:after="120" w:line="240" w:lineRule="auto"/>
        <w:ind w:firstLine="1418"/>
        <w:jc w:val="both"/>
        <w:rPr>
          <w:rFonts w:cs="Calibri"/>
          <w:color w:val="auto"/>
          <w:sz w:val="24"/>
          <w:szCs w:val="24"/>
        </w:rPr>
      </w:pPr>
      <w:r w:rsidRPr="00DF48CE">
        <w:rPr>
          <w:rFonts w:cs="Calibri"/>
          <w:color w:val="auto"/>
          <w:sz w:val="24"/>
          <w:szCs w:val="24"/>
        </w:rPr>
        <w:t>Art. 2º Esta Instrução Normativa entra em vigor na data de sua</w:t>
      </w:r>
      <w:r>
        <w:rPr>
          <w:rFonts w:cs="Calibri"/>
          <w:color w:val="auto"/>
          <w:sz w:val="24"/>
          <w:szCs w:val="24"/>
        </w:rPr>
        <w:t xml:space="preserve"> </w:t>
      </w:r>
      <w:r w:rsidR="00F11FFC">
        <w:rPr>
          <w:rFonts w:cs="Calibri"/>
          <w:color w:val="auto"/>
          <w:sz w:val="24"/>
          <w:szCs w:val="24"/>
        </w:rPr>
        <w:t>publicação</w:t>
      </w:r>
      <w:r>
        <w:rPr>
          <w:rFonts w:cs="Calibri"/>
          <w:color w:val="auto"/>
          <w:sz w:val="24"/>
          <w:szCs w:val="24"/>
        </w:rPr>
        <w:t>.</w:t>
      </w:r>
    </w:p>
    <w:p w:rsidR="00AD1DF5" w:rsidRPr="00366825" w:rsidRDefault="0042234A" w:rsidP="002E04B6">
      <w:pPr>
        <w:spacing w:after="120" w:line="240" w:lineRule="auto"/>
        <w:ind w:firstLine="1418"/>
        <w:jc w:val="both"/>
        <w:rPr>
          <w:rFonts w:cs="Calibri"/>
          <w:bCs/>
          <w:color w:val="252525"/>
          <w:sz w:val="24"/>
          <w:szCs w:val="24"/>
          <w:shd w:val="clear" w:color="auto" w:fill="FFFFFF"/>
        </w:rPr>
      </w:pPr>
      <w:r w:rsidRPr="008E0E09">
        <w:rPr>
          <w:rFonts w:cs="Calibri"/>
          <w:color w:val="auto"/>
          <w:sz w:val="24"/>
          <w:szCs w:val="24"/>
        </w:rPr>
        <w:t>Rio Branco-Acre,</w:t>
      </w:r>
      <w:r w:rsidR="002E04B6">
        <w:rPr>
          <w:rFonts w:cs="Calibri"/>
          <w:color w:val="auto"/>
          <w:sz w:val="24"/>
          <w:szCs w:val="24"/>
        </w:rPr>
        <w:t xml:space="preserve"> 30</w:t>
      </w:r>
      <w:r w:rsidR="00AD1DF5">
        <w:rPr>
          <w:rFonts w:cs="Calibri"/>
          <w:color w:val="auto"/>
          <w:sz w:val="24"/>
          <w:szCs w:val="24"/>
        </w:rPr>
        <w:t xml:space="preserve"> </w:t>
      </w:r>
      <w:r w:rsidRPr="008E0E09">
        <w:rPr>
          <w:rFonts w:cs="Calibri"/>
          <w:color w:val="auto"/>
          <w:sz w:val="24"/>
          <w:szCs w:val="24"/>
        </w:rPr>
        <w:t xml:space="preserve">de </w:t>
      </w:r>
      <w:r w:rsidR="00F11FFC">
        <w:rPr>
          <w:rFonts w:cs="Calibri"/>
          <w:color w:val="auto"/>
          <w:sz w:val="24"/>
          <w:szCs w:val="24"/>
        </w:rPr>
        <w:t>dezembro</w:t>
      </w:r>
      <w:r w:rsidRPr="008E0E09">
        <w:rPr>
          <w:rFonts w:cs="Calibri"/>
          <w:color w:val="auto"/>
          <w:sz w:val="24"/>
          <w:szCs w:val="24"/>
        </w:rPr>
        <w:t xml:space="preserve"> de 20</w:t>
      </w:r>
      <w:r w:rsidR="00C41284">
        <w:rPr>
          <w:rFonts w:cs="Calibri"/>
          <w:color w:val="auto"/>
          <w:sz w:val="24"/>
          <w:szCs w:val="24"/>
        </w:rPr>
        <w:t>2</w:t>
      </w:r>
      <w:r w:rsidR="00F11FFC">
        <w:rPr>
          <w:rFonts w:cs="Calibri"/>
          <w:color w:val="auto"/>
          <w:sz w:val="24"/>
          <w:szCs w:val="24"/>
        </w:rPr>
        <w:t>2</w:t>
      </w:r>
      <w:r>
        <w:rPr>
          <w:rFonts w:cs="Calibri"/>
          <w:color w:val="auto"/>
          <w:sz w:val="24"/>
          <w:szCs w:val="24"/>
        </w:rPr>
        <w:t>.</w:t>
      </w:r>
    </w:p>
    <w:p w:rsidR="00654641" w:rsidRDefault="00654641" w:rsidP="00AC6DE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2234A" w:rsidRPr="00853D8B" w:rsidRDefault="00F11FFC" w:rsidP="004223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Israel Monteiro de Souza</w:t>
      </w:r>
    </w:p>
    <w:p w:rsidR="0042234A" w:rsidRDefault="0042234A" w:rsidP="004223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Diretor de Administração Tributária</w:t>
      </w:r>
    </w:p>
    <w:p w:rsidR="002E04B6" w:rsidRDefault="002E04B6" w:rsidP="0042234A">
      <w:pPr>
        <w:spacing w:after="0" w:line="240" w:lineRule="auto"/>
        <w:jc w:val="center"/>
        <w:rPr>
          <w:sz w:val="24"/>
          <w:szCs w:val="24"/>
        </w:rPr>
      </w:pPr>
    </w:p>
    <w:p w:rsidR="002E04B6" w:rsidRDefault="002E04B6" w:rsidP="0042234A">
      <w:pPr>
        <w:spacing w:after="0" w:line="240" w:lineRule="auto"/>
        <w:jc w:val="center"/>
        <w:rPr>
          <w:sz w:val="24"/>
          <w:szCs w:val="24"/>
        </w:rPr>
      </w:pPr>
    </w:p>
    <w:p w:rsidR="002E04B6" w:rsidRDefault="002E04B6" w:rsidP="002E04B6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2E04B6" w:rsidRDefault="002E04B6" w:rsidP="002E04B6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2E04B6" w:rsidRPr="002E04B6" w:rsidRDefault="002E04B6" w:rsidP="002E04B6">
      <w:pPr>
        <w:spacing w:after="0" w:line="240" w:lineRule="auto"/>
        <w:ind w:firstLine="1418"/>
        <w:jc w:val="both"/>
        <w:rPr>
          <w:color w:val="FF0000"/>
          <w:sz w:val="20"/>
          <w:szCs w:val="20"/>
        </w:rPr>
      </w:pPr>
      <w:r w:rsidRPr="002E04B6">
        <w:rPr>
          <w:color w:val="FF0000"/>
          <w:sz w:val="20"/>
          <w:szCs w:val="20"/>
        </w:rPr>
        <w:t>Este texto não substitui o publicado no DOE</w:t>
      </w:r>
    </w:p>
    <w:p w:rsidR="00AD1DF5" w:rsidRPr="00B40E9F" w:rsidRDefault="00AD1DF5" w:rsidP="0065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D1DF5" w:rsidRPr="00B40E9F" w:rsidSect="007B3C0B">
          <w:headerReference w:type="default" r:id="rId8"/>
          <w:footerReference w:type="default" r:id="rId9"/>
          <w:pgSz w:w="11906" w:h="16838"/>
          <w:pgMar w:top="1417" w:right="1701" w:bottom="1417" w:left="1701" w:header="709" w:footer="287" w:gutter="0"/>
          <w:cols w:space="720"/>
          <w:formProt w:val="0"/>
          <w:docGrid w:linePitch="360" w:charSpace="-2049"/>
        </w:sectPr>
      </w:pPr>
    </w:p>
    <w:p w:rsidR="00F11FFC" w:rsidRDefault="00F11FFC" w:rsidP="00C41284">
      <w:pPr>
        <w:pStyle w:val="PargrafodaLista"/>
        <w:spacing w:after="120"/>
        <w:ind w:left="-142"/>
        <w:jc w:val="center"/>
        <w:rPr>
          <w:rFonts w:ascii="Calibri" w:hAnsi="Calibri" w:cs="Calibri"/>
          <w:b/>
        </w:rPr>
      </w:pPr>
      <w:r w:rsidRPr="00F11FFC">
        <w:rPr>
          <w:rFonts w:ascii="Calibri" w:hAnsi="Calibri" w:cs="Calibri"/>
          <w:b/>
        </w:rPr>
        <w:lastRenderedPageBreak/>
        <w:t>ANEXO I</w:t>
      </w:r>
    </w:p>
    <w:p w:rsidR="00744C20" w:rsidRDefault="00744C20" w:rsidP="00C41284">
      <w:pPr>
        <w:pStyle w:val="PargrafodaLista"/>
        <w:spacing w:after="120"/>
        <w:ind w:left="-14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...</w:t>
      </w:r>
    </w:p>
    <w:p w:rsidR="00F11FFC" w:rsidRPr="00F11FFC" w:rsidRDefault="00744C20" w:rsidP="00744C20">
      <w:pPr>
        <w:pStyle w:val="PargrafodaLista"/>
        <w:spacing w:after="120"/>
        <w:ind w:left="0"/>
        <w:jc w:val="center"/>
        <w:rPr>
          <w:rFonts w:ascii="Calibri" w:hAnsi="Calibri" w:cs="Calibri"/>
          <w:b/>
        </w:rPr>
      </w:pPr>
      <w:r w:rsidRPr="00E7701E">
        <w:rPr>
          <w:rFonts w:ascii="Calibri" w:hAnsi="Calibri"/>
          <w:b/>
        </w:rPr>
        <w:t>1</w:t>
      </w:r>
      <w:r>
        <w:rPr>
          <w:rFonts w:ascii="Calibri" w:hAnsi="Calibri"/>
          <w:b/>
        </w:rPr>
        <w:t>7</w:t>
      </w:r>
      <w:r w:rsidRPr="00E7701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-</w:t>
      </w:r>
      <w:r w:rsidRPr="00E7701E">
        <w:rPr>
          <w:rFonts w:ascii="Calibri" w:hAnsi="Calibri"/>
          <w:b/>
        </w:rPr>
        <w:t xml:space="preserve"> PRODUTOS ALIMENTÍCIOS</w:t>
      </w:r>
    </w:p>
    <w:p w:rsidR="00F11FFC" w:rsidRDefault="00051B59" w:rsidP="00C41284">
      <w:pPr>
        <w:pStyle w:val="PargrafodaLista"/>
        <w:spacing w:after="120"/>
        <w:ind w:left="-142"/>
        <w:jc w:val="center"/>
      </w:pPr>
      <w:r>
        <w:t>...</w:t>
      </w:r>
    </w:p>
    <w:tbl>
      <w:tblPr>
        <w:tblW w:w="14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1189"/>
        <w:gridCol w:w="1311"/>
        <w:gridCol w:w="2487"/>
        <w:gridCol w:w="1679"/>
        <w:gridCol w:w="831"/>
        <w:gridCol w:w="1377"/>
        <w:gridCol w:w="1050"/>
        <w:gridCol w:w="1475"/>
        <w:gridCol w:w="1134"/>
        <w:gridCol w:w="1337"/>
      </w:tblGrid>
      <w:tr w:rsidR="00F11FFC" w:rsidRPr="00765DD3" w:rsidTr="002A3DC2">
        <w:tc>
          <w:tcPr>
            <w:tcW w:w="791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sz w:val="24"/>
                <w:szCs w:val="24"/>
              </w:rPr>
              <w:t>111.0</w:t>
            </w:r>
          </w:p>
        </w:tc>
        <w:tc>
          <w:tcPr>
            <w:tcW w:w="1189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left="-108" w:right="-108"/>
              <w:jc w:val="both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sz w:val="24"/>
                <w:szCs w:val="24"/>
              </w:rPr>
              <w:t>17.111.00</w:t>
            </w:r>
          </w:p>
        </w:tc>
        <w:tc>
          <w:tcPr>
            <w:tcW w:w="1311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left="-108" w:right="-108"/>
              <w:jc w:val="both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sz w:val="24"/>
                <w:szCs w:val="24"/>
              </w:rPr>
              <w:t>2202.10.00</w:t>
            </w:r>
          </w:p>
        </w:tc>
        <w:tc>
          <w:tcPr>
            <w:tcW w:w="2487" w:type="dxa"/>
          </w:tcPr>
          <w:p w:rsidR="00F11FFC" w:rsidRDefault="00F11FFC" w:rsidP="002A3DC2">
            <w:pPr>
              <w:spacing w:after="0" w:line="240" w:lineRule="auto"/>
              <w:ind w:left="-38"/>
              <w:jc w:val="both"/>
              <w:rPr>
                <w:rFonts w:cs="Calibri"/>
                <w:sz w:val="24"/>
                <w:szCs w:val="24"/>
              </w:rPr>
            </w:pPr>
            <w:r w:rsidRPr="00BD3063">
              <w:rPr>
                <w:rFonts w:cs="Calibri"/>
                <w:sz w:val="24"/>
                <w:szCs w:val="24"/>
              </w:rPr>
              <w:t>Refrescos</w:t>
            </w:r>
            <w:r w:rsidR="0000699D">
              <w:rPr>
                <w:rFonts w:cs="Calibri"/>
                <w:sz w:val="24"/>
                <w:szCs w:val="24"/>
              </w:rPr>
              <w:t xml:space="preserve"> </w:t>
            </w:r>
            <w:r w:rsidRPr="00BD3063">
              <w:rPr>
                <w:rFonts w:cs="Calibri"/>
                <w:sz w:val="24"/>
                <w:szCs w:val="24"/>
              </w:rPr>
              <w:t>e outras bebidas não alcoólicas, exceto os refrigerantes e as demais bebidas nos CEST 03.007.00 e 17.110.00</w:t>
            </w:r>
            <w:r w:rsidR="00744C20">
              <w:rPr>
                <w:rFonts w:cs="Calibri"/>
                <w:sz w:val="24"/>
                <w:szCs w:val="24"/>
              </w:rPr>
              <w:t>.</w:t>
            </w:r>
          </w:p>
          <w:p w:rsidR="00F11FFC" w:rsidRPr="00BD3063" w:rsidRDefault="00744C20" w:rsidP="0000699D">
            <w:pPr>
              <w:spacing w:after="0" w:line="240" w:lineRule="auto"/>
              <w:ind w:left="-38"/>
              <w:jc w:val="both"/>
              <w:rPr>
                <w:rFonts w:cs="Calibri"/>
                <w:sz w:val="24"/>
                <w:szCs w:val="24"/>
              </w:rPr>
            </w:pPr>
            <w:r w:rsidRPr="00744C20">
              <w:rPr>
                <w:rFonts w:cs="Calibri"/>
                <w:b/>
                <w:sz w:val="24"/>
                <w:szCs w:val="24"/>
              </w:rPr>
              <w:t>Nota</w:t>
            </w:r>
            <w:r>
              <w:rPr>
                <w:rFonts w:cs="Calibri"/>
                <w:sz w:val="24"/>
                <w:szCs w:val="24"/>
              </w:rPr>
              <w:t>:</w:t>
            </w:r>
            <w:r w:rsidR="0000699D">
              <w:rPr>
                <w:rFonts w:cs="Calibri"/>
                <w:sz w:val="24"/>
                <w:szCs w:val="24"/>
              </w:rPr>
              <w:t xml:space="preserve"> neste segmento estão incluídos os </w:t>
            </w:r>
            <w:r w:rsidR="0000699D" w:rsidRPr="0000699D">
              <w:rPr>
                <w:rFonts w:cs="Calibri"/>
                <w:b/>
                <w:sz w:val="24"/>
                <w:szCs w:val="24"/>
              </w:rPr>
              <w:t>g</w:t>
            </w:r>
            <w:r w:rsidR="005324AE" w:rsidRPr="0000699D">
              <w:rPr>
                <w:rFonts w:cs="Calibri"/>
                <w:b/>
                <w:sz w:val="24"/>
                <w:szCs w:val="24"/>
              </w:rPr>
              <w:t>eladinhos</w:t>
            </w:r>
            <w:r w:rsidR="0000699D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679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Antecipação com Encerramento de Tributação</w:t>
            </w:r>
          </w:p>
        </w:tc>
        <w:tc>
          <w:tcPr>
            <w:tcW w:w="831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sz w:val="24"/>
                <w:szCs w:val="24"/>
              </w:rPr>
              <w:t>45%</w:t>
            </w:r>
          </w:p>
        </w:tc>
        <w:tc>
          <w:tcPr>
            <w:tcW w:w="1377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left="-68" w:right="-161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12,65%</w:t>
            </w:r>
          </w:p>
          <w:p w:rsidR="00F11FFC" w:rsidRPr="00765DD3" w:rsidRDefault="00F11FFC" w:rsidP="002A3DC2">
            <w:pPr>
              <w:spacing w:after="0" w:line="240" w:lineRule="auto"/>
              <w:ind w:left="-68" w:right="-161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17,65%</w:t>
            </w:r>
          </w:p>
          <w:p w:rsidR="00F11FFC" w:rsidRPr="00765DD3" w:rsidRDefault="00F11FFC" w:rsidP="002A3DC2">
            <w:pPr>
              <w:spacing w:after="0" w:line="240" w:lineRule="auto"/>
              <w:ind w:left="-68" w:right="-161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050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sz w:val="24"/>
                <w:szCs w:val="24"/>
              </w:rPr>
              <w:t>53,73%</w:t>
            </w:r>
          </w:p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sz w:val="24"/>
                <w:szCs w:val="24"/>
              </w:rPr>
              <w:t>62,47%</w:t>
            </w:r>
          </w:p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sz w:val="24"/>
                <w:szCs w:val="24"/>
              </w:rPr>
            </w:pPr>
            <w:r w:rsidRPr="00765DD3">
              <w:rPr>
                <w:rFonts w:cs="Calibri"/>
                <w:sz w:val="24"/>
                <w:szCs w:val="24"/>
              </w:rPr>
              <w:t>67,71%</w:t>
            </w:r>
          </w:p>
        </w:tc>
        <w:tc>
          <w:tcPr>
            <w:tcW w:w="1475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left="-68" w:right="-161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14,13%</w:t>
            </w:r>
          </w:p>
          <w:p w:rsidR="00F11FFC" w:rsidRPr="00765DD3" w:rsidRDefault="00F11FFC" w:rsidP="002A3DC2">
            <w:pPr>
              <w:spacing w:after="0" w:line="240" w:lineRule="auto"/>
              <w:ind w:left="-68" w:right="-161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20,62%</w:t>
            </w:r>
          </w:p>
          <w:p w:rsidR="00F11FFC" w:rsidRPr="00765DD3" w:rsidRDefault="00F11FFC" w:rsidP="002A3DC2">
            <w:pPr>
              <w:spacing w:after="0" w:line="240" w:lineRule="auto"/>
              <w:ind w:left="-68" w:right="-161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134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337" w:type="dxa"/>
            <w:vAlign w:val="center"/>
          </w:tcPr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12%</w:t>
            </w:r>
          </w:p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7%</w:t>
            </w:r>
          </w:p>
          <w:p w:rsidR="00F11FFC" w:rsidRPr="00765DD3" w:rsidRDefault="00F11FFC" w:rsidP="002A3DC2">
            <w:pPr>
              <w:spacing w:after="0" w:line="240" w:lineRule="auto"/>
              <w:ind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65DD3">
              <w:rPr>
                <w:rFonts w:cs="Calibri"/>
                <w:color w:val="000000"/>
                <w:sz w:val="24"/>
                <w:szCs w:val="24"/>
              </w:rPr>
              <w:t>4%</w:t>
            </w:r>
          </w:p>
        </w:tc>
      </w:tr>
    </w:tbl>
    <w:p w:rsidR="00F11FFC" w:rsidRPr="00F637DB" w:rsidRDefault="00F637DB" w:rsidP="00F637DB">
      <w:pPr>
        <w:pStyle w:val="PargrafodaLista"/>
        <w:spacing w:after="120"/>
        <w:ind w:left="-142"/>
        <w:jc w:val="right"/>
        <w:rPr>
          <w:color w:val="FF0000"/>
        </w:rPr>
      </w:pPr>
      <w:r w:rsidRPr="00F637DB">
        <w:rPr>
          <w:color w:val="FF0000"/>
        </w:rPr>
        <w:t>(NR)</w:t>
      </w:r>
    </w:p>
    <w:sectPr w:rsidR="00F11FFC" w:rsidRPr="00F637DB" w:rsidSect="00051B5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3D" w:rsidRDefault="00EE163D" w:rsidP="002458FC">
      <w:pPr>
        <w:spacing w:after="0" w:line="240" w:lineRule="auto"/>
      </w:pPr>
      <w:r>
        <w:separator/>
      </w:r>
    </w:p>
  </w:endnote>
  <w:endnote w:type="continuationSeparator" w:id="1">
    <w:p w:rsidR="00EE163D" w:rsidRDefault="00EE163D" w:rsidP="0024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6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2251"/>
      <w:docPartObj>
        <w:docPartGallery w:val="Page Numbers (Top of Page)"/>
        <w:docPartUnique/>
      </w:docPartObj>
    </w:sdtPr>
    <w:sdtContent>
      <w:p w:rsidR="00051B59" w:rsidRDefault="00051B59">
        <w:pPr>
          <w:pStyle w:val="Rodap"/>
          <w:jc w:val="right"/>
        </w:pPr>
        <w:r>
          <w:t xml:space="preserve">Página </w:t>
        </w:r>
        <w:fldSimple w:instr="PAGE">
          <w:r w:rsidR="00F637DB">
            <w:rPr>
              <w:noProof/>
            </w:rPr>
            <w:t>2</w:t>
          </w:r>
        </w:fldSimple>
        <w:r>
          <w:t xml:space="preserve"> de </w:t>
        </w:r>
        <w:fldSimple w:instr="NUMPAGES">
          <w:r w:rsidR="00F637DB">
            <w:rPr>
              <w:noProof/>
            </w:rPr>
            <w:t>2</w:t>
          </w:r>
        </w:fldSimple>
      </w:p>
    </w:sdtContent>
  </w:sdt>
  <w:p w:rsidR="00051B59" w:rsidRDefault="00051B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3D" w:rsidRDefault="00EE163D" w:rsidP="002458FC">
      <w:pPr>
        <w:spacing w:after="0" w:line="240" w:lineRule="auto"/>
      </w:pPr>
      <w:r>
        <w:separator/>
      </w:r>
    </w:p>
  </w:footnote>
  <w:footnote w:type="continuationSeparator" w:id="1">
    <w:p w:rsidR="00EE163D" w:rsidRDefault="00EE163D" w:rsidP="0024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59" w:rsidRDefault="00051B59">
    <w:pPr>
      <w:spacing w:before="75" w:after="75" w:line="270" w:lineRule="atLeast"/>
      <w:ind w:right="282"/>
      <w:jc w:val="center"/>
      <w:rPr>
        <w:rFonts w:ascii="Bookman Old Style" w:eastAsia="Times New Roman" w:hAnsi="Bookman Old Style" w:cs="Tahoma"/>
        <w:b/>
        <w:bCs/>
        <w:color w:val="666666"/>
        <w:sz w:val="17"/>
        <w:lang w:eastAsia="pt-BR"/>
      </w:rPr>
    </w:pPr>
    <w:r>
      <w:rPr>
        <w:noProof/>
        <w:lang w:eastAsia="pt-BR"/>
      </w:rPr>
      <w:drawing>
        <wp:inline distT="0" distB="0" distL="0" distR="0">
          <wp:extent cx="638175" cy="6191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1B59" w:rsidRPr="00EE7F32" w:rsidRDefault="00051B59" w:rsidP="007B3C0B">
    <w:pPr>
      <w:spacing w:after="0" w:line="240" w:lineRule="auto"/>
      <w:ind w:right="284"/>
      <w:jc w:val="center"/>
      <w:rPr>
        <w:rFonts w:eastAsia="Times New Roman" w:cs="Calibri"/>
        <w:b/>
        <w:bCs/>
        <w:sz w:val="24"/>
        <w:szCs w:val="24"/>
        <w:lang w:eastAsia="pt-BR"/>
      </w:rPr>
    </w:pPr>
    <w:r w:rsidRPr="00EE7F32">
      <w:rPr>
        <w:rFonts w:eastAsia="Times New Roman" w:cs="Calibri"/>
        <w:b/>
        <w:bCs/>
        <w:sz w:val="24"/>
        <w:szCs w:val="24"/>
        <w:lang w:eastAsia="pt-BR"/>
      </w:rPr>
      <w:t>Estado do Acre</w:t>
    </w:r>
  </w:p>
  <w:p w:rsidR="00051B59" w:rsidRPr="00EE7F32" w:rsidRDefault="00051B59" w:rsidP="007B3C0B">
    <w:pPr>
      <w:spacing w:after="0" w:line="240" w:lineRule="auto"/>
      <w:ind w:right="284"/>
      <w:jc w:val="center"/>
      <w:rPr>
        <w:rFonts w:eastAsia="Times New Roman" w:cs="Calibri"/>
        <w:b/>
        <w:bCs/>
        <w:sz w:val="24"/>
        <w:szCs w:val="24"/>
        <w:lang w:eastAsia="pt-BR"/>
      </w:rPr>
    </w:pPr>
    <w:r w:rsidRPr="00EE7F32">
      <w:rPr>
        <w:rFonts w:eastAsia="Times New Roman" w:cs="Calibri"/>
        <w:b/>
        <w:bCs/>
        <w:sz w:val="24"/>
        <w:szCs w:val="24"/>
        <w:lang w:eastAsia="pt-BR"/>
      </w:rPr>
      <w:t>Secretaria de Estado da Fazenda</w:t>
    </w:r>
  </w:p>
  <w:p w:rsidR="00051B59" w:rsidRPr="00EE7F32" w:rsidRDefault="00051B59" w:rsidP="007B3C0B">
    <w:pPr>
      <w:pStyle w:val="Cabealh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Diretoria</w:t>
    </w:r>
    <w:r w:rsidRPr="00EE7F32">
      <w:rPr>
        <w:rFonts w:cs="Calibri"/>
        <w:b/>
        <w:sz w:val="24"/>
        <w:szCs w:val="24"/>
      </w:rPr>
      <w:t xml:space="preserve"> de Administração Tributária</w:t>
    </w:r>
  </w:p>
  <w:p w:rsidR="00051B59" w:rsidRPr="003F254A" w:rsidRDefault="00051B59" w:rsidP="007B3C0B">
    <w:pPr>
      <w:pStyle w:val="Cabealh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E2498"/>
    <w:multiLevelType w:val="hybridMultilevel"/>
    <w:tmpl w:val="9D928B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C0D"/>
    <w:rsid w:val="0000699D"/>
    <w:rsid w:val="0002327C"/>
    <w:rsid w:val="00024061"/>
    <w:rsid w:val="00033516"/>
    <w:rsid w:val="00036B52"/>
    <w:rsid w:val="00036C65"/>
    <w:rsid w:val="00047B66"/>
    <w:rsid w:val="00051B59"/>
    <w:rsid w:val="00055478"/>
    <w:rsid w:val="00071A0E"/>
    <w:rsid w:val="00071A5D"/>
    <w:rsid w:val="00083512"/>
    <w:rsid w:val="0008656A"/>
    <w:rsid w:val="000A4D3C"/>
    <w:rsid w:val="000B009A"/>
    <w:rsid w:val="000D7350"/>
    <w:rsid w:val="000F6862"/>
    <w:rsid w:val="001026AD"/>
    <w:rsid w:val="00103D8E"/>
    <w:rsid w:val="00106288"/>
    <w:rsid w:val="0014615A"/>
    <w:rsid w:val="001520DF"/>
    <w:rsid w:val="00155172"/>
    <w:rsid w:val="0017194F"/>
    <w:rsid w:val="00172349"/>
    <w:rsid w:val="0017483F"/>
    <w:rsid w:val="00184016"/>
    <w:rsid w:val="00197D8D"/>
    <w:rsid w:val="001A05B0"/>
    <w:rsid w:val="001A1B98"/>
    <w:rsid w:val="001A735D"/>
    <w:rsid w:val="001B3D9E"/>
    <w:rsid w:val="001B4BC4"/>
    <w:rsid w:val="001C0D12"/>
    <w:rsid w:val="001D7D8E"/>
    <w:rsid w:val="001E38B4"/>
    <w:rsid w:val="001E6797"/>
    <w:rsid w:val="001E70B9"/>
    <w:rsid w:val="001F1D86"/>
    <w:rsid w:val="00202F48"/>
    <w:rsid w:val="002153D0"/>
    <w:rsid w:val="00221D8B"/>
    <w:rsid w:val="00221DD6"/>
    <w:rsid w:val="0023455A"/>
    <w:rsid w:val="002372A5"/>
    <w:rsid w:val="00237728"/>
    <w:rsid w:val="00241FDB"/>
    <w:rsid w:val="0024339D"/>
    <w:rsid w:val="002458FC"/>
    <w:rsid w:val="00264775"/>
    <w:rsid w:val="002649C7"/>
    <w:rsid w:val="00273263"/>
    <w:rsid w:val="0028635D"/>
    <w:rsid w:val="002879A8"/>
    <w:rsid w:val="00295477"/>
    <w:rsid w:val="002A28DC"/>
    <w:rsid w:val="002A3D73"/>
    <w:rsid w:val="002A3DC2"/>
    <w:rsid w:val="002B0878"/>
    <w:rsid w:val="002B6B00"/>
    <w:rsid w:val="002C3B52"/>
    <w:rsid w:val="002D095A"/>
    <w:rsid w:val="002D1A6F"/>
    <w:rsid w:val="002D74B8"/>
    <w:rsid w:val="002D7CB1"/>
    <w:rsid w:val="002E04B6"/>
    <w:rsid w:val="002E2516"/>
    <w:rsid w:val="002E41E1"/>
    <w:rsid w:val="002E4DA4"/>
    <w:rsid w:val="002E5331"/>
    <w:rsid w:val="002F3664"/>
    <w:rsid w:val="003041FA"/>
    <w:rsid w:val="003108F2"/>
    <w:rsid w:val="00331EA6"/>
    <w:rsid w:val="00366825"/>
    <w:rsid w:val="00366D9C"/>
    <w:rsid w:val="00370750"/>
    <w:rsid w:val="003729D4"/>
    <w:rsid w:val="00382040"/>
    <w:rsid w:val="003947EC"/>
    <w:rsid w:val="003A1C0D"/>
    <w:rsid w:val="003A715F"/>
    <w:rsid w:val="003B3A98"/>
    <w:rsid w:val="003B572C"/>
    <w:rsid w:val="003B5A5A"/>
    <w:rsid w:val="003C4641"/>
    <w:rsid w:val="003E4701"/>
    <w:rsid w:val="003E7805"/>
    <w:rsid w:val="004042DC"/>
    <w:rsid w:val="00413B11"/>
    <w:rsid w:val="00416543"/>
    <w:rsid w:val="0042234A"/>
    <w:rsid w:val="00435483"/>
    <w:rsid w:val="00440C49"/>
    <w:rsid w:val="00446E89"/>
    <w:rsid w:val="004475BB"/>
    <w:rsid w:val="00457DBB"/>
    <w:rsid w:val="00460AAF"/>
    <w:rsid w:val="0049449C"/>
    <w:rsid w:val="004B0A71"/>
    <w:rsid w:val="004C433C"/>
    <w:rsid w:val="004C462D"/>
    <w:rsid w:val="004D2D76"/>
    <w:rsid w:val="004D3EA9"/>
    <w:rsid w:val="004D4288"/>
    <w:rsid w:val="004E3A2D"/>
    <w:rsid w:val="004F6D7D"/>
    <w:rsid w:val="00503577"/>
    <w:rsid w:val="00524815"/>
    <w:rsid w:val="00524E83"/>
    <w:rsid w:val="005324AE"/>
    <w:rsid w:val="0056374D"/>
    <w:rsid w:val="00574210"/>
    <w:rsid w:val="005852F8"/>
    <w:rsid w:val="005A1DCA"/>
    <w:rsid w:val="005A429E"/>
    <w:rsid w:val="005A73C3"/>
    <w:rsid w:val="005B0C70"/>
    <w:rsid w:val="005C0A4A"/>
    <w:rsid w:val="005C1F3A"/>
    <w:rsid w:val="005C3C09"/>
    <w:rsid w:val="005D2417"/>
    <w:rsid w:val="005F78F5"/>
    <w:rsid w:val="00601BDE"/>
    <w:rsid w:val="0060437D"/>
    <w:rsid w:val="00605B06"/>
    <w:rsid w:val="00606742"/>
    <w:rsid w:val="006076F9"/>
    <w:rsid w:val="00611BFA"/>
    <w:rsid w:val="006138FC"/>
    <w:rsid w:val="00613ABB"/>
    <w:rsid w:val="00622FC1"/>
    <w:rsid w:val="0063002C"/>
    <w:rsid w:val="00631E97"/>
    <w:rsid w:val="006373C5"/>
    <w:rsid w:val="00654641"/>
    <w:rsid w:val="0066222C"/>
    <w:rsid w:val="00671C0F"/>
    <w:rsid w:val="006772ED"/>
    <w:rsid w:val="00677C4B"/>
    <w:rsid w:val="006A43E7"/>
    <w:rsid w:val="006C6557"/>
    <w:rsid w:val="006E2AFA"/>
    <w:rsid w:val="006F1F39"/>
    <w:rsid w:val="006F34C0"/>
    <w:rsid w:val="006F63FB"/>
    <w:rsid w:val="007115CA"/>
    <w:rsid w:val="00715596"/>
    <w:rsid w:val="00720545"/>
    <w:rsid w:val="00720D4A"/>
    <w:rsid w:val="00722737"/>
    <w:rsid w:val="0072589F"/>
    <w:rsid w:val="00730383"/>
    <w:rsid w:val="007416D3"/>
    <w:rsid w:val="0074359B"/>
    <w:rsid w:val="00744C20"/>
    <w:rsid w:val="007509FB"/>
    <w:rsid w:val="007548AF"/>
    <w:rsid w:val="00764D5A"/>
    <w:rsid w:val="00764F08"/>
    <w:rsid w:val="007769D4"/>
    <w:rsid w:val="0077711F"/>
    <w:rsid w:val="00795755"/>
    <w:rsid w:val="007A498F"/>
    <w:rsid w:val="007A62C9"/>
    <w:rsid w:val="007B3C0B"/>
    <w:rsid w:val="007E0D0C"/>
    <w:rsid w:val="007F1248"/>
    <w:rsid w:val="007F2205"/>
    <w:rsid w:val="007F32BA"/>
    <w:rsid w:val="00801B1D"/>
    <w:rsid w:val="00811C3E"/>
    <w:rsid w:val="00811D6F"/>
    <w:rsid w:val="00813423"/>
    <w:rsid w:val="00817979"/>
    <w:rsid w:val="00821725"/>
    <w:rsid w:val="008226CD"/>
    <w:rsid w:val="00832E41"/>
    <w:rsid w:val="00832E6C"/>
    <w:rsid w:val="00837280"/>
    <w:rsid w:val="008416C1"/>
    <w:rsid w:val="008420B4"/>
    <w:rsid w:val="00851405"/>
    <w:rsid w:val="0085748C"/>
    <w:rsid w:val="0086203E"/>
    <w:rsid w:val="008665B4"/>
    <w:rsid w:val="0087770A"/>
    <w:rsid w:val="008818EE"/>
    <w:rsid w:val="00884F95"/>
    <w:rsid w:val="008918C7"/>
    <w:rsid w:val="0089245F"/>
    <w:rsid w:val="008A2301"/>
    <w:rsid w:val="008A2868"/>
    <w:rsid w:val="008A29AD"/>
    <w:rsid w:val="008A7582"/>
    <w:rsid w:val="008B04A6"/>
    <w:rsid w:val="008B5E56"/>
    <w:rsid w:val="008D5405"/>
    <w:rsid w:val="0091755B"/>
    <w:rsid w:val="009213F6"/>
    <w:rsid w:val="00923275"/>
    <w:rsid w:val="00924AEE"/>
    <w:rsid w:val="0096507D"/>
    <w:rsid w:val="00970B7F"/>
    <w:rsid w:val="00974710"/>
    <w:rsid w:val="009A33B4"/>
    <w:rsid w:val="009A5314"/>
    <w:rsid w:val="009B14B5"/>
    <w:rsid w:val="009F0B83"/>
    <w:rsid w:val="00A0238F"/>
    <w:rsid w:val="00A0476F"/>
    <w:rsid w:val="00A05D8D"/>
    <w:rsid w:val="00A12AEB"/>
    <w:rsid w:val="00A227EE"/>
    <w:rsid w:val="00A42B35"/>
    <w:rsid w:val="00A446CB"/>
    <w:rsid w:val="00A5608F"/>
    <w:rsid w:val="00A718E8"/>
    <w:rsid w:val="00A73A4D"/>
    <w:rsid w:val="00A77C0A"/>
    <w:rsid w:val="00A94BCE"/>
    <w:rsid w:val="00A962CE"/>
    <w:rsid w:val="00A9762E"/>
    <w:rsid w:val="00AA5C19"/>
    <w:rsid w:val="00AA6CFC"/>
    <w:rsid w:val="00AC6DEB"/>
    <w:rsid w:val="00AD1DF5"/>
    <w:rsid w:val="00AD6AA4"/>
    <w:rsid w:val="00AE388E"/>
    <w:rsid w:val="00AE4A09"/>
    <w:rsid w:val="00AF0BF9"/>
    <w:rsid w:val="00AF6483"/>
    <w:rsid w:val="00AF6601"/>
    <w:rsid w:val="00B035A2"/>
    <w:rsid w:val="00B07BBB"/>
    <w:rsid w:val="00B15C9E"/>
    <w:rsid w:val="00B26CE4"/>
    <w:rsid w:val="00B3306F"/>
    <w:rsid w:val="00B3455F"/>
    <w:rsid w:val="00B40E9F"/>
    <w:rsid w:val="00B42C3D"/>
    <w:rsid w:val="00B52BE6"/>
    <w:rsid w:val="00B67D6A"/>
    <w:rsid w:val="00B768BF"/>
    <w:rsid w:val="00BA2CCF"/>
    <w:rsid w:val="00BA5DC3"/>
    <w:rsid w:val="00BB0878"/>
    <w:rsid w:val="00BB2623"/>
    <w:rsid w:val="00BB491A"/>
    <w:rsid w:val="00BB5C25"/>
    <w:rsid w:val="00BC4DBD"/>
    <w:rsid w:val="00BD0C04"/>
    <w:rsid w:val="00BF251F"/>
    <w:rsid w:val="00BF54C5"/>
    <w:rsid w:val="00C01755"/>
    <w:rsid w:val="00C01CDB"/>
    <w:rsid w:val="00C05803"/>
    <w:rsid w:val="00C15150"/>
    <w:rsid w:val="00C24C52"/>
    <w:rsid w:val="00C323F0"/>
    <w:rsid w:val="00C37362"/>
    <w:rsid w:val="00C41284"/>
    <w:rsid w:val="00C432B4"/>
    <w:rsid w:val="00C44FED"/>
    <w:rsid w:val="00C471DB"/>
    <w:rsid w:val="00C503F8"/>
    <w:rsid w:val="00C5656E"/>
    <w:rsid w:val="00C6020C"/>
    <w:rsid w:val="00C650E1"/>
    <w:rsid w:val="00C66CA1"/>
    <w:rsid w:val="00C67772"/>
    <w:rsid w:val="00C90302"/>
    <w:rsid w:val="00CA769E"/>
    <w:rsid w:val="00CB5C96"/>
    <w:rsid w:val="00CC083D"/>
    <w:rsid w:val="00CC0F3D"/>
    <w:rsid w:val="00CC23D6"/>
    <w:rsid w:val="00CC56A5"/>
    <w:rsid w:val="00CE1674"/>
    <w:rsid w:val="00CE2262"/>
    <w:rsid w:val="00CE75C0"/>
    <w:rsid w:val="00CF24A2"/>
    <w:rsid w:val="00D016A2"/>
    <w:rsid w:val="00D02E51"/>
    <w:rsid w:val="00D116D6"/>
    <w:rsid w:val="00D12203"/>
    <w:rsid w:val="00D13DBF"/>
    <w:rsid w:val="00D154FB"/>
    <w:rsid w:val="00D15E2A"/>
    <w:rsid w:val="00D239CF"/>
    <w:rsid w:val="00D327B2"/>
    <w:rsid w:val="00D54497"/>
    <w:rsid w:val="00D722F7"/>
    <w:rsid w:val="00D740E0"/>
    <w:rsid w:val="00D76207"/>
    <w:rsid w:val="00D82BD8"/>
    <w:rsid w:val="00D91A86"/>
    <w:rsid w:val="00DA24C5"/>
    <w:rsid w:val="00DA3FFF"/>
    <w:rsid w:val="00DB0AC4"/>
    <w:rsid w:val="00DC5C87"/>
    <w:rsid w:val="00DC65B9"/>
    <w:rsid w:val="00DD4CFF"/>
    <w:rsid w:val="00DE3CD4"/>
    <w:rsid w:val="00DE6684"/>
    <w:rsid w:val="00DF1C3F"/>
    <w:rsid w:val="00DF2688"/>
    <w:rsid w:val="00E17BE9"/>
    <w:rsid w:val="00E21AC3"/>
    <w:rsid w:val="00E318AB"/>
    <w:rsid w:val="00E31F6D"/>
    <w:rsid w:val="00E41D9A"/>
    <w:rsid w:val="00E4670F"/>
    <w:rsid w:val="00E50410"/>
    <w:rsid w:val="00E53AEB"/>
    <w:rsid w:val="00E57BC5"/>
    <w:rsid w:val="00E60585"/>
    <w:rsid w:val="00E67B08"/>
    <w:rsid w:val="00E83FC0"/>
    <w:rsid w:val="00E930D4"/>
    <w:rsid w:val="00EA5EAE"/>
    <w:rsid w:val="00EB2149"/>
    <w:rsid w:val="00EB27B0"/>
    <w:rsid w:val="00EB5252"/>
    <w:rsid w:val="00EB576F"/>
    <w:rsid w:val="00EB67BE"/>
    <w:rsid w:val="00EB6C6A"/>
    <w:rsid w:val="00EC32FA"/>
    <w:rsid w:val="00EC3FEA"/>
    <w:rsid w:val="00EC4B89"/>
    <w:rsid w:val="00ED4E0B"/>
    <w:rsid w:val="00ED5D57"/>
    <w:rsid w:val="00EE163D"/>
    <w:rsid w:val="00EE7C84"/>
    <w:rsid w:val="00EE7F32"/>
    <w:rsid w:val="00EF4353"/>
    <w:rsid w:val="00F033AE"/>
    <w:rsid w:val="00F11FFC"/>
    <w:rsid w:val="00F1585C"/>
    <w:rsid w:val="00F41C23"/>
    <w:rsid w:val="00F45931"/>
    <w:rsid w:val="00F46F88"/>
    <w:rsid w:val="00F52D36"/>
    <w:rsid w:val="00F630F2"/>
    <w:rsid w:val="00F637DB"/>
    <w:rsid w:val="00F70932"/>
    <w:rsid w:val="00F70CD5"/>
    <w:rsid w:val="00F919A1"/>
    <w:rsid w:val="00FB57F1"/>
    <w:rsid w:val="00FB6DC1"/>
    <w:rsid w:val="00FC04B8"/>
    <w:rsid w:val="00FC295F"/>
    <w:rsid w:val="00FC4CD0"/>
    <w:rsid w:val="00FD1001"/>
    <w:rsid w:val="00FE2B02"/>
    <w:rsid w:val="00FE34AF"/>
    <w:rsid w:val="00FE7912"/>
    <w:rsid w:val="00FF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0D"/>
    <w:pPr>
      <w:suppressAutoHyphens/>
    </w:pPr>
    <w:rPr>
      <w:rFonts w:ascii="Calibri" w:eastAsia="Calibri" w:hAnsi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A1C0D"/>
    <w:rPr>
      <w:b/>
      <w:bCs/>
    </w:rPr>
  </w:style>
  <w:style w:type="character" w:customStyle="1" w:styleId="apple-converted-space">
    <w:name w:val="apple-converted-space"/>
    <w:basedOn w:val="Fontepargpadro"/>
    <w:uiPriority w:val="99"/>
    <w:rsid w:val="003A1C0D"/>
  </w:style>
  <w:style w:type="character" w:customStyle="1" w:styleId="CabealhoChar">
    <w:name w:val="Cabeçalho Char"/>
    <w:basedOn w:val="Fontepargpadro"/>
    <w:link w:val="Cabealho"/>
    <w:uiPriority w:val="99"/>
    <w:rsid w:val="003A1C0D"/>
    <w:rPr>
      <w:rFonts w:ascii="Calibri" w:eastAsia="Calibri" w:hAnsi="Calibri"/>
      <w:color w:val="00000A"/>
    </w:rPr>
  </w:style>
  <w:style w:type="character" w:customStyle="1" w:styleId="RodapChar">
    <w:name w:val="Rodapé Char"/>
    <w:basedOn w:val="Fontepargpadro"/>
    <w:link w:val="Rodap"/>
    <w:uiPriority w:val="99"/>
    <w:rsid w:val="003A1C0D"/>
    <w:rPr>
      <w:rFonts w:ascii="Calibri" w:eastAsia="Calibri" w:hAnsi="Calibri"/>
      <w:color w:val="00000A"/>
    </w:rPr>
  </w:style>
  <w:style w:type="paragraph" w:styleId="NormalWeb">
    <w:name w:val="Normal (Web)"/>
    <w:basedOn w:val="Normal"/>
    <w:uiPriority w:val="99"/>
    <w:unhideWhenUsed/>
    <w:rsid w:val="003A1C0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A1C0D"/>
    <w:rPr>
      <w:rFonts w:ascii="Calibri" w:eastAsia="Calibri" w:hAnsi="Calibri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3A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3A1C0D"/>
    <w:rPr>
      <w:rFonts w:ascii="Calibri" w:eastAsia="Calibri" w:hAnsi="Calibri"/>
      <w:color w:val="00000A"/>
    </w:rPr>
  </w:style>
  <w:style w:type="paragraph" w:customStyle="1" w:styleId="Ttulo1">
    <w:name w:val="Título1"/>
    <w:basedOn w:val="Normal"/>
    <w:rsid w:val="003A1C0D"/>
    <w:pPr>
      <w:spacing w:after="0" w:line="240" w:lineRule="auto"/>
      <w:ind w:firstLine="1418"/>
      <w:jc w:val="both"/>
    </w:pPr>
    <w:rPr>
      <w:rFonts w:eastAsia="SimSun" w:cs="font356"/>
      <w:color w:val="auto"/>
      <w:kern w:val="1"/>
      <w:lang w:eastAsia="ar-SA"/>
    </w:rPr>
  </w:style>
  <w:style w:type="table" w:styleId="Tabelacomgrade">
    <w:name w:val="Table Grid"/>
    <w:basedOn w:val="Tabelanormal"/>
    <w:uiPriority w:val="99"/>
    <w:rsid w:val="003A1C0D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1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3A1C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rsid w:val="003A1C0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C0D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FC7A-4F23-447E-B06F-734F9C4E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padrao01</dc:creator>
  <cp:lastModifiedBy>silvia.elena</cp:lastModifiedBy>
  <cp:revision>3</cp:revision>
  <cp:lastPrinted>2023-03-08T15:26:00Z</cp:lastPrinted>
  <dcterms:created xsi:type="dcterms:W3CDTF">2023-04-11T15:58:00Z</dcterms:created>
  <dcterms:modified xsi:type="dcterms:W3CDTF">2023-04-20T16:24:00Z</dcterms:modified>
</cp:coreProperties>
</file>