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9"/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62230</wp:posOffset>
                </wp:positionV>
                <wp:extent cx="663575" cy="617220"/>
                <wp:effectExtent l="0" t="0" r="0" b="0"/>
                <wp:wrapSquare wrapText="bothSides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6357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524288;o:allowoverlap:true;o:allowincell:true;mso-position-horizontal-relative:text;mso-position-horizontal:center;mso-position-vertical-relative:text;margin-top:4.9pt;mso-position-vertical:absolute;width:52.3pt;height:48.6pt;">
                <v:path textboxrect="0,0,0,0"/>
                <v:imagedata r:id="rId7" o:title=""/>
              </v:shape>
            </w:pict>
          </mc:Fallback>
        </mc:AlternateContent>
      </w:r>
      <w:r/>
    </w:p>
    <w:p>
      <w:pPr>
        <w:pStyle w:val="159"/>
      </w:pPr>
      <w:r/>
      <w:r/>
    </w:p>
    <w:p>
      <w:pPr>
        <w:pStyle w:val="159"/>
      </w:pPr>
      <w:r/>
      <w:r/>
    </w:p>
    <w:p>
      <w:pPr>
        <w:pStyle w:val="159"/>
      </w:pPr>
      <w:r/>
      <w:r/>
    </w:p>
    <w:p>
      <w:pPr>
        <w:pStyle w:val="173"/>
        <w:jc w:val="center"/>
        <w:spacing w:lineRule="atLeast" w:line="100"/>
        <w:rPr>
          <w:rFonts w:ascii="Arial" w:hAnsi="Arial"/>
          <w:b/>
          <w:lang w:bidi="en-US" w:eastAsia="en-US"/>
        </w:rPr>
      </w:pPr>
      <w:r>
        <w:rPr>
          <w:rFonts w:ascii="Arial" w:hAnsi="Arial"/>
          <w:b/>
          <w:lang w:bidi="en-US" w:eastAsia="en-US"/>
        </w:rPr>
        <w:t xml:space="preserve">ESTADO</w:t>
      </w:r>
      <w:r>
        <w:rPr>
          <w:rFonts w:ascii="Arial" w:hAnsi="Arial" w:eastAsia="Arial"/>
          <w:b/>
          <w:lang w:bidi="en-US" w:eastAsia="en-US"/>
        </w:rPr>
        <w:t xml:space="preserve"> </w:t>
      </w:r>
      <w:r>
        <w:rPr>
          <w:rFonts w:ascii="Arial" w:hAnsi="Arial"/>
          <w:b/>
          <w:lang w:bidi="en-US" w:eastAsia="en-US"/>
        </w:rPr>
        <w:t xml:space="preserve">DO</w:t>
      </w:r>
      <w:r>
        <w:rPr>
          <w:rFonts w:ascii="Arial" w:hAnsi="Arial" w:eastAsia="Arial"/>
          <w:b/>
          <w:lang w:bidi="en-US" w:eastAsia="en-US"/>
        </w:rPr>
        <w:t xml:space="preserve"> </w:t>
      </w:r>
      <w:r>
        <w:rPr>
          <w:rFonts w:ascii="Arial" w:hAnsi="Arial"/>
          <w:b/>
          <w:lang w:bidi="en-US" w:eastAsia="en-US"/>
        </w:rPr>
        <w:t xml:space="preserve">ACRE</w:t>
      </w:r>
      <w:r/>
    </w:p>
    <w:p>
      <w:pPr>
        <w:pStyle w:val="167"/>
        <w:jc w:val="center"/>
        <w:spacing w:lineRule="atLeast" w:line="100"/>
        <w:rPr>
          <w:rFonts w:ascii="Arial" w:hAnsi="Arial"/>
          <w:b/>
          <w:lang w:bidi="en-US" w:eastAsia="en-US"/>
        </w:rPr>
      </w:pPr>
      <w:r>
        <w:rPr>
          <w:rFonts w:ascii="Arial" w:hAnsi="Arial"/>
          <w:b/>
          <w:lang w:bidi="en-US" w:eastAsia="en-US"/>
        </w:rPr>
        <w:t xml:space="preserve">SECRETARIA</w:t>
      </w:r>
      <w:r>
        <w:rPr>
          <w:rFonts w:ascii="Arial" w:hAnsi="Arial" w:eastAsia="Arial"/>
          <w:b/>
          <w:lang w:bidi="en-US" w:eastAsia="en-US"/>
        </w:rPr>
        <w:t xml:space="preserve"> </w:t>
      </w:r>
      <w:r>
        <w:rPr>
          <w:rFonts w:ascii="Arial" w:hAnsi="Arial"/>
          <w:b/>
          <w:lang w:bidi="en-US" w:eastAsia="en-US"/>
        </w:rPr>
        <w:t xml:space="preserve">DE</w:t>
      </w:r>
      <w:r>
        <w:rPr>
          <w:rFonts w:ascii="Arial" w:hAnsi="Arial" w:eastAsia="Arial"/>
          <w:b/>
          <w:lang w:bidi="en-US" w:eastAsia="en-US"/>
        </w:rPr>
        <w:t xml:space="preserve"> </w:t>
      </w:r>
      <w:r>
        <w:rPr>
          <w:rFonts w:ascii="Arial" w:hAnsi="Arial"/>
          <w:b/>
          <w:lang w:bidi="en-US" w:eastAsia="en-US"/>
        </w:rPr>
        <w:t xml:space="preserve">ESTADO</w:t>
      </w:r>
      <w:r>
        <w:rPr>
          <w:rFonts w:ascii="Arial" w:hAnsi="Arial" w:eastAsia="Arial"/>
          <w:b/>
          <w:lang w:bidi="en-US" w:eastAsia="en-US"/>
        </w:rPr>
        <w:t xml:space="preserve"> </w:t>
      </w:r>
      <w:r>
        <w:rPr>
          <w:rFonts w:ascii="Arial" w:hAnsi="Arial"/>
          <w:b/>
          <w:lang w:bidi="en-US" w:eastAsia="en-US"/>
        </w:rPr>
        <w:t xml:space="preserve">DA</w:t>
      </w:r>
      <w:r>
        <w:rPr>
          <w:rFonts w:ascii="Arial" w:hAnsi="Arial" w:eastAsia="Arial"/>
          <w:b/>
          <w:lang w:bidi="en-US" w:eastAsia="en-US"/>
        </w:rPr>
        <w:t xml:space="preserve"> </w:t>
      </w:r>
      <w:r>
        <w:rPr>
          <w:rFonts w:ascii="Arial" w:hAnsi="Arial"/>
          <w:b/>
          <w:lang w:bidi="en-US" w:eastAsia="en-US"/>
        </w:rPr>
        <w:t xml:space="preserve">FAZENDA</w:t>
      </w:r>
      <w:r/>
    </w:p>
    <w:tbl>
      <w:tblPr>
        <w:tblW w:w="10229" w:type="dxa"/>
        <w:tblInd w:w="-2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666"/>
        <w:gridCol w:w="1754"/>
        <w:gridCol w:w="277"/>
        <w:gridCol w:w="1417"/>
        <w:gridCol w:w="1529"/>
        <w:gridCol w:w="28"/>
        <w:gridCol w:w="48"/>
        <w:gridCol w:w="14"/>
        <w:gridCol w:w="2466"/>
        <w:gridCol w:w="30"/>
      </w:tblGrid>
      <w:tr>
        <w:trPr/>
        <w:tc>
          <w:tcPr>
            <w:gridSpan w:val="9"/>
            <w:tcW w:w="10199" w:type="dxa"/>
            <w:vAlign w:val="top"/>
            <w:textDirection w:val="lrTb"/>
            <w:noWrap w:val="false"/>
          </w:tcPr>
          <w:p>
            <w:pPr>
              <w:pStyle w:val="167"/>
              <w:jc w:val="center"/>
              <w:spacing w:after="0"/>
              <w:rPr>
                <w:rFonts w:ascii="Arial" w:hAnsi="Arial"/>
                <w:b/>
                <w:sz w:val="22"/>
                <w:szCs w:val="20"/>
                <w:lang w:bidi="en-US" w:eastAsia="en-US"/>
              </w:rPr>
            </w:pPr>
            <w:r>
              <w:rPr>
                <w:rFonts w:ascii="Arial" w:hAnsi="Arial"/>
                <w:b/>
                <w:sz w:val="22"/>
                <w:szCs w:val="20"/>
                <w:lang w:bidi="en-US" w:eastAsia="en-US"/>
              </w:rPr>
            </w:r>
            <w:r/>
          </w:p>
          <w:p>
            <w:pPr>
              <w:pStyle w:val="167"/>
              <w:jc w:val="right"/>
              <w:spacing w:after="0"/>
              <w:tabs>
                <w:tab w:val="left" w:pos="8640" w:leader="none"/>
              </w:tabs>
              <w:rPr>
                <w:rFonts w:ascii="Arial" w:hAnsi="Arial" w:eastAsia="Arial"/>
                <w:b/>
                <w:sz w:val="22"/>
                <w:szCs w:val="20"/>
                <w:lang w:bidi="en-US" w:eastAsia="en-US"/>
              </w:rPr>
            </w:pPr>
            <w:r>
              <w:rPr>
                <w:rFonts w:ascii="Arial" w:hAnsi="Arial"/>
                <w:b/>
                <w:sz w:val="22"/>
                <w:szCs w:val="20"/>
                <w:lang w:bidi="en-US" w:eastAsia="en-US"/>
              </w:rPr>
              <w:t xml:space="preserve">    AUTORIZAÇÃO</w:t>
            </w:r>
            <w:r>
              <w:rPr>
                <w:rFonts w:ascii="Arial" w:hAnsi="Arial" w:eastAsia="Arial"/>
                <w:b/>
                <w:sz w:val="22"/>
                <w:szCs w:val="20"/>
                <w:lang w:bidi="en-US" w:eastAsia="en-US"/>
              </w:rPr>
              <w:t xml:space="preserve"> DE CONDUTORES </w:t>
            </w:r>
            <w:r>
              <w:rPr>
                <w:rFonts w:ascii="Arial" w:hAnsi="Arial" w:eastAsia="Arial"/>
                <w:b/>
                <w:sz w:val="22"/>
                <w:szCs w:val="20"/>
                <w:lang w:bidi="en-US" w:eastAsia="en-US"/>
              </w:rPr>
              <w:t xml:space="preserve">PARA ISENÇÃO DO ICMS</w:t>
            </w:r>
            <w:r>
              <w:rPr>
                <w:rFonts w:ascii="Arial" w:hAnsi="Arial" w:eastAsia="Arial"/>
                <w:b/>
                <w:sz w:val="22"/>
                <w:szCs w:val="20"/>
                <w:lang w:bidi="en-US" w:eastAsia="en-US"/>
              </w:rPr>
            </w:r>
            <w:r>
              <w:tab/>
            </w:r>
          </w:p>
          <w:p>
            <w:pPr>
              <w:pStyle w:val="167"/>
              <w:jc w:val="center"/>
              <w:spacing w:after="0"/>
              <w:rPr>
                <w:rFonts w:ascii="Arial" w:hAnsi="Arial" w:eastAsia="Arial"/>
                <w:b/>
                <w:sz w:val="22"/>
                <w:szCs w:val="20"/>
                <w:lang w:bidi="en-US" w:eastAsia="en-US"/>
              </w:rPr>
            </w:pPr>
            <w:r>
              <w:rPr>
                <w:rFonts w:ascii="Arial" w:hAnsi="Arial" w:eastAsia="Arial"/>
                <w:b/>
                <w:sz w:val="22"/>
                <w:szCs w:val="20"/>
                <w:lang w:bidi="en-US" w:eastAsia="en-US"/>
              </w:rPr>
              <w:t xml:space="preserve">CONVÊNIO ICMS Nº 38/2012</w:t>
            </w:r>
            <w:r/>
          </w:p>
          <w:p>
            <w:pPr>
              <w:pStyle w:val="167"/>
              <w:jc w:val="center"/>
              <w:spacing w:after="0"/>
              <w:rPr>
                <w:rFonts w:ascii="Arial" w:hAnsi="Arial" w:eastAsia="Arial"/>
                <w:b/>
                <w:sz w:val="20"/>
                <w:szCs w:val="20"/>
                <w:lang w:bidi="en-US" w:eastAsia="en-US"/>
              </w:rPr>
            </w:pPr>
            <w:r>
              <w:rPr>
                <w:rFonts w:ascii="Arial" w:hAnsi="Arial" w:eastAsia="Arial"/>
                <w:b/>
                <w:sz w:val="20"/>
                <w:szCs w:val="20"/>
                <w:lang w:bidi="en-US" w:eastAsia="en-US"/>
              </w:rPr>
            </w:r>
            <w:r/>
          </w:p>
        </w:tc>
        <w:tc>
          <w:tcPr>
            <w:tcW w:w="30" w:type="dxa"/>
            <w:vAlign w:val="top"/>
            <w:textDirection w:val="lrTb"/>
            <w:noWrap w:val="false"/>
          </w:tcPr>
          <w:p>
            <w:pPr>
              <w:pStyle w:val="15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255"/>
        </w:trPr>
        <w:tc>
          <w:tcPr>
            <w:gridSpan w:val="9"/>
            <w:tcW w:w="10199" w:type="dxa"/>
            <w:vAlign w:val="center"/>
            <w:textDirection w:val="lrTb"/>
            <w:noWrap w:val="false"/>
          </w:tcPr>
          <w:p>
            <w:pPr>
              <w:pStyle w:val="167"/>
              <w:jc w:val="center"/>
              <w:spacing w:after="0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IDENTIFICAÇÃO DO</w:t>
            </w: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 PRIMEIRO </w:t>
            </w: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CONDUTOR</w:t>
            </w:r>
            <w:r/>
          </w:p>
        </w:tc>
        <w:tc>
          <w:tcPr>
            <w:tcW w:w="30" w:type="dxa"/>
            <w:vAlign w:val="top"/>
            <w:vMerge w:val="restart"/>
            <w:textDirection w:val="lrTb"/>
            <w:noWrap w:val="false"/>
          </w:tcPr>
          <w:p>
            <w:pPr>
              <w:pStyle w:val="15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450"/>
        </w:trPr>
        <w:tc>
          <w:tcPr>
            <w:gridSpan w:val="5"/>
            <w:tcW w:w="7643" w:type="dxa"/>
            <w:vAlign w:val="top"/>
            <w:textDirection w:val="lrTb"/>
            <w:noWrap w:val="false"/>
          </w:tcPr>
          <w:p>
            <w:pPr>
              <w:pStyle w:val="167"/>
              <w:spacing w:after="0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NOME:</w:t>
            </w: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  <w:p>
            <w:pPr>
              <w:pStyle w:val="167"/>
              <w:spacing w:after="0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  <w:p>
            <w:pPr>
              <w:pStyle w:val="167"/>
              <w:spacing w:after="0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gridSpan w:val="4"/>
            <w:tcW w:w="2556" w:type="dxa"/>
            <w:vAlign w:val="top"/>
            <w:textDirection w:val="lrTb"/>
            <w:noWrap w:val="false"/>
          </w:tcPr>
          <w:p>
            <w:pPr>
              <w:pStyle w:val="159"/>
              <w:widowControl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CPF/MF Nº:</w:t>
            </w:r>
            <w:r/>
          </w:p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578"/>
        </w:trPr>
        <w:tc>
          <w:tcPr>
            <w:gridSpan w:val="5"/>
            <w:tcW w:w="7643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ENDEREÇO:</w:t>
            </w:r>
            <w:r/>
          </w:p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gridSpan w:val="4"/>
            <w:tcW w:w="2556" w:type="dxa"/>
            <w:vAlign w:val="top"/>
            <w:textDirection w:val="lrTb"/>
            <w:noWrap w:val="false"/>
          </w:tcPr>
          <w:p>
            <w:pPr>
              <w:pStyle w:val="159"/>
              <w:widowControl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CNH Nº: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450"/>
        </w:trPr>
        <w:tc>
          <w:tcPr>
            <w:tcW w:w="2666" w:type="dxa"/>
            <w:vAlign w:val="top"/>
            <w:textDirection w:val="lrTb"/>
            <w:noWrap w:val="false"/>
          </w:tcPr>
          <w:p>
            <w:pPr>
              <w:pStyle w:val="167"/>
              <w:spacing w:after="0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MUNICÍPIO:</w:t>
            </w:r>
            <w:r/>
          </w:p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tcW w:w="1754" w:type="dxa"/>
            <w:vAlign w:val="top"/>
            <w:textDirection w:val="lrTb"/>
            <w:noWrap w:val="false"/>
          </w:tcPr>
          <w:p>
            <w:pPr>
              <w:pStyle w:val="159"/>
              <w:widowControl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UF:</w:t>
            </w:r>
            <w:r/>
          </w:p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gridSpan w:val="4"/>
            <w:tcW w:w="3251" w:type="dxa"/>
            <w:vAlign w:val="top"/>
            <w:textDirection w:val="lrTb"/>
            <w:noWrap w:val="false"/>
          </w:tcPr>
          <w:p>
            <w:pPr>
              <w:pStyle w:val="159"/>
              <w:widowControl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CEP:</w:t>
            </w:r>
            <w:r/>
          </w:p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gridSpan w:val="3"/>
            <w:tcW w:w="2528" w:type="dxa"/>
            <w:vAlign w:val="top"/>
            <w:textDirection w:val="lrTb"/>
            <w:noWrap w:val="false"/>
          </w:tcPr>
          <w:p>
            <w:pPr>
              <w:pStyle w:val="159"/>
              <w:widowControl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TELEFONE:</w:t>
            </w:r>
            <w:r/>
          </w:p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284"/>
        </w:trPr>
        <w:tc>
          <w:tcPr>
            <w:gridSpan w:val="9"/>
            <w:tcW w:w="10199" w:type="dxa"/>
            <w:vAlign w:val="center"/>
            <w:textDirection w:val="lrTb"/>
            <w:noWrap w:val="false"/>
          </w:tcPr>
          <w:p>
            <w:pPr>
              <w:pStyle w:val="167"/>
              <w:jc w:val="center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 xml:space="preserve">IDENTIFICAÇÃO</w:t>
            </w:r>
            <w:r>
              <w:rPr>
                <w:rFonts w:ascii="Arial" w:hAnsi="Arial" w:eastAsia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2"/>
              </w:rPr>
              <w:t xml:space="preserve">DO</w:t>
            </w:r>
            <w:r>
              <w:rPr>
                <w:rFonts w:ascii="Arial" w:hAnsi="Arial" w:eastAsia="Arial"/>
                <w:b/>
                <w:bCs/>
                <w:sz w:val="20"/>
                <w:szCs w:val="22"/>
              </w:rPr>
              <w:t xml:space="preserve"> SEGUNDO </w:t>
            </w:r>
            <w:r>
              <w:rPr>
                <w:rFonts w:ascii="Arial" w:hAnsi="Arial"/>
                <w:b/>
                <w:bCs/>
                <w:sz w:val="20"/>
                <w:szCs w:val="22"/>
              </w:rPr>
              <w:t xml:space="preserve">CONDUTOR</w:t>
            </w: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600"/>
        </w:trPr>
        <w:tc>
          <w:tcPr>
            <w:gridSpan w:val="8"/>
            <w:tcW w:w="7733" w:type="dxa"/>
            <w:vAlign w:val="top"/>
            <w:textDirection w:val="lrTb"/>
            <w:noWrap w:val="false"/>
          </w:tcPr>
          <w:p>
            <w:pPr>
              <w:pStyle w:val="167"/>
              <w:spacing w:after="0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NOME:</w:t>
            </w:r>
            <w:r/>
          </w:p>
          <w:p>
            <w:pPr>
              <w:pStyle w:val="167"/>
              <w:spacing w:after="0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  <w:p>
            <w:pPr>
              <w:pStyle w:val="167"/>
              <w:spacing w:after="0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tcW w:w="2466" w:type="dxa"/>
            <w:vAlign w:val="top"/>
            <w:textDirection w:val="lrTb"/>
            <w:noWrap w:val="false"/>
          </w:tcPr>
          <w:p>
            <w:pPr>
              <w:pStyle w:val="167"/>
              <w:spacing w:after="0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CPF/MF Nº: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440"/>
        </w:trPr>
        <w:tc>
          <w:tcPr>
            <w:gridSpan w:val="8"/>
            <w:tcW w:w="7733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ENDEREÇO:</w:t>
            </w:r>
            <w:r/>
          </w:p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tcW w:w="2466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CNH Nº: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525"/>
        </w:trPr>
        <w:tc>
          <w:tcPr>
            <w:gridSpan w:val="3"/>
            <w:tcW w:w="4697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MUNICÍPIO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UF:</w:t>
            </w:r>
            <w:r/>
          </w:p>
        </w:tc>
        <w:tc>
          <w:tcPr>
            <w:gridSpan w:val="4"/>
            <w:tcW w:w="1619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CEP:</w:t>
            </w:r>
            <w:r/>
          </w:p>
        </w:tc>
        <w:tc>
          <w:tcPr>
            <w:tcW w:w="2466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TELEFONE: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225"/>
        </w:trPr>
        <w:tc>
          <w:tcPr>
            <w:gridSpan w:val="9"/>
            <w:tcW w:w="10199" w:type="dxa"/>
            <w:vAlign w:val="top"/>
            <w:textDirection w:val="lrTb"/>
            <w:noWrap w:val="false"/>
          </w:tcPr>
          <w:p>
            <w:pPr>
              <w:pStyle w:val="167"/>
              <w:jc w:val="center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IDENTIFICAÇÃO DO TERCEIRO CONDUTOR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5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540"/>
        </w:trPr>
        <w:tc>
          <w:tcPr>
            <w:gridSpan w:val="7"/>
            <w:tcW w:w="7719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NOME:</w:t>
            </w: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gridSpan w:val="2"/>
            <w:tcW w:w="2480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CPF/MF Nº: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630"/>
        </w:trPr>
        <w:tc>
          <w:tcPr>
            <w:gridSpan w:val="7"/>
            <w:tcW w:w="7719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ENDEREÇO:</w:t>
            </w:r>
            <w:r/>
          </w:p>
        </w:tc>
        <w:tc>
          <w:tcPr>
            <w:gridSpan w:val="2"/>
            <w:tcW w:w="2480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CNH: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636"/>
        </w:trPr>
        <w:tc>
          <w:tcPr>
            <w:gridSpan w:val="3"/>
            <w:tcW w:w="4697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MUNICÍPIO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UF:</w:t>
            </w:r>
            <w:r/>
          </w:p>
        </w:tc>
        <w:tc>
          <w:tcPr>
            <w:gridSpan w:val="3"/>
            <w:tcW w:w="1605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CEP:</w:t>
            </w:r>
            <w:r/>
          </w:p>
        </w:tc>
        <w:tc>
          <w:tcPr>
            <w:gridSpan w:val="2"/>
            <w:tcW w:w="2480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  <w:t xml:space="preserve">TELEFONE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trHeight w:val="636"/>
        </w:trPr>
        <w:tc>
          <w:tcPr>
            <w:gridSpan w:val="9"/>
            <w:tcW w:w="10199" w:type="dxa"/>
            <w:vAlign w:val="top"/>
            <w:textDirection w:val="lrTb"/>
            <w:noWrap w:val="false"/>
          </w:tcPr>
          <w:p>
            <w:pPr>
              <w:pStyle w:val="167"/>
              <w:jc w:val="center"/>
              <w:rPr>
                <w:rFonts w:ascii="Arial" w:hAnsi="Arial"/>
                <w:b/>
                <w:sz w:val="20"/>
                <w:szCs w:val="22"/>
                <w:lang w:bidi="en-US" w:eastAsia="en-US"/>
              </w:rPr>
            </w:pPr>
            <w:r>
              <w:rPr>
                <w:rFonts w:ascii="Arial" w:hAnsi="Arial"/>
                <w:b/>
                <w:sz w:val="20"/>
              </w:rPr>
              <w:t xml:space="preserve">DECLARAM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O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REQUERENTE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OU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SEU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REPRESENTANTE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LEGAL,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O(S)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CONDUTOR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(ES)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AUTORIZADO(S)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SEREM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AUTÊNTICAS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VERDADEIRAS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AS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INFORMAÇÕES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PRESTADAS.</w:t>
            </w:r>
            <w:r>
              <w:rPr>
                <w:rFonts w:ascii="Arial" w:hAnsi="Arial"/>
                <w:b/>
                <w:sz w:val="20"/>
                <w:szCs w:val="22"/>
                <w:lang w:bidi="en-US" w:eastAsia="en-US"/>
              </w:rPr>
            </w:r>
            <w:r/>
          </w:p>
        </w:tc>
        <w:tc>
          <w:tcPr>
            <w:tcW w:w="30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450"/>
        </w:trPr>
        <w:tc>
          <w:tcPr>
            <w:gridSpan w:val="9"/>
            <w:tcW w:w="10199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REQUERENTE:</w:t>
            </w:r>
            <w:r>
              <w:rPr>
                <w:rFonts w:ascii="Arial" w:hAnsi="Arial"/>
                <w:b/>
                <w:sz w:val="20"/>
              </w:rPr>
            </w:r>
            <w:r/>
          </w:p>
        </w:tc>
        <w:tc>
          <w:tcPr>
            <w:tcW w:w="30" w:type="dxa"/>
            <w:vAlign w:val="top"/>
            <w:vMerge w:val="restart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496"/>
        </w:trPr>
        <w:tc>
          <w:tcPr>
            <w:gridSpan w:val="9"/>
            <w:tcW w:w="10199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CONDUTOR 1: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560"/>
        </w:trPr>
        <w:tc>
          <w:tcPr>
            <w:gridSpan w:val="9"/>
            <w:tcW w:w="10199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CONDUTOR 2: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cantSplit/>
          <w:trHeight w:val="540"/>
        </w:trPr>
        <w:tc>
          <w:tcPr>
            <w:gridSpan w:val="9"/>
            <w:tcW w:w="10199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CONDUTOR 3:</w:t>
            </w:r>
            <w:r/>
          </w:p>
        </w:tc>
        <w:tc>
          <w:tcPr>
            <w:tcW w:w="30" w:type="dxa"/>
            <w:vAlign w:val="top"/>
            <w:vMerge w:val="continue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  <w:tr>
        <w:trPr>
          <w:trHeight w:val="540"/>
        </w:trPr>
        <w:tc>
          <w:tcPr>
            <w:gridSpan w:val="9"/>
            <w:tcW w:w="10199" w:type="dxa"/>
            <w:vAlign w:val="top"/>
            <w:textDirection w:val="lrTb"/>
            <w:noWrap w:val="false"/>
          </w:tcPr>
          <w:p>
            <w:pPr>
              <w:pStyle w:val="16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ANEXAR: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CÓPIA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DA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CARTEIRA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IDENTIDADE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DO(S)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CONDUTOR(ES)</w:t>
            </w:r>
            <w:r>
              <w:rPr>
                <w:rFonts w:ascii="Arial" w:hAnsi="Arial" w:eastAsia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AUTORIZADO(S).</w:t>
            </w:r>
            <w:r>
              <w:rPr>
                <w:rFonts w:ascii="Arial" w:hAnsi="Arial"/>
                <w:b/>
                <w:sz w:val="20"/>
              </w:rPr>
            </w:r>
            <w:r/>
          </w:p>
        </w:tc>
        <w:tc>
          <w:tcPr>
            <w:tcW w:w="30" w:type="dxa"/>
            <w:vAlign w:val="top"/>
            <w:textDirection w:val="lrTb"/>
            <w:noWrap w:val="false"/>
          </w:tcPr>
          <w:p>
            <w:pPr>
              <w:pStyle w:val="167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</w:r>
            <w:r/>
          </w:p>
        </w:tc>
      </w:tr>
    </w:tbl>
    <w:sectPr>
      <w:footnotePr/>
      <w:type w:val="nextPage"/>
      <w:pgSz w:w="11906" w:h="16838" w:orient="portrait"/>
      <w:pgMar w:top="568" w:right="1134" w:bottom="1134" w:left="1134" w:header="720" w:footer="72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pt-BR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59"/>
    <w:next w:val="159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59"/>
    <w:next w:val="15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59"/>
    <w:next w:val="15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59"/>
    <w:next w:val="15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59"/>
    <w:next w:val="15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59"/>
    <w:next w:val="15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59"/>
    <w:next w:val="15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59"/>
    <w:next w:val="15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59"/>
    <w:next w:val="15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59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159"/>
    <w:next w:val="15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159"/>
    <w:next w:val="15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159"/>
    <w:next w:val="15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59"/>
    <w:next w:val="159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59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159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59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59"/>
    <w:next w:val="159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59"/>
    <w:next w:val="159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59"/>
    <w:next w:val="159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59"/>
    <w:next w:val="159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59"/>
    <w:next w:val="159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59"/>
    <w:next w:val="159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59"/>
    <w:next w:val="159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59"/>
    <w:next w:val="159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59"/>
    <w:next w:val="159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59" w:default="1">
    <w:name w:val="Normal"/>
    <w:next w:val="159"/>
    <w:link w:val="159"/>
    <w:rPr>
      <w:rFonts w:eastAsia="Arial Unicode MS"/>
      <w:sz w:val="24"/>
      <w:szCs w:val="24"/>
      <w:lang w:val="pt-BR" w:bidi="hi-IN" w:eastAsia="zh-CN"/>
    </w:rPr>
    <w:pPr>
      <w:widowControl w:val="off"/>
    </w:pPr>
  </w:style>
  <w:style w:type="character" w:styleId="160">
    <w:name w:val="Fonte parág. padrão"/>
    <w:next w:val="160"/>
    <w:link w:val="159"/>
  </w:style>
  <w:style w:type="table" w:styleId="161">
    <w:name w:val="Tabela normal"/>
    <w:next w:val="161"/>
    <w:link w:val="159"/>
    <w:semiHidden/>
    <w:tblPr/>
  </w:style>
  <w:style w:type="numbering" w:styleId="162">
    <w:name w:val="Sem lista"/>
    <w:next w:val="162"/>
    <w:link w:val="159"/>
    <w:semiHidden/>
  </w:style>
  <w:style w:type="character" w:styleId="163">
    <w:name w:val="Absatz-Standardschriftart"/>
    <w:next w:val="163"/>
    <w:link w:val="159"/>
  </w:style>
  <w:style w:type="character" w:styleId="164">
    <w:name w:val="WW-Absatz-Standardschriftart"/>
    <w:next w:val="164"/>
    <w:link w:val="159"/>
  </w:style>
  <w:style w:type="character" w:styleId="165">
    <w:name w:val="WW-Absatz-Standardschriftart1"/>
    <w:next w:val="165"/>
    <w:link w:val="159"/>
  </w:style>
  <w:style w:type="paragraph" w:styleId="166">
    <w:name w:val="Título1"/>
    <w:basedOn w:val="159"/>
    <w:next w:val="167"/>
    <w:link w:val="159"/>
    <w:rPr>
      <w:rFonts w:ascii="Arial" w:hAnsi="Arial" w:eastAsia="Arial Unicode MS"/>
      <w:sz w:val="28"/>
      <w:szCs w:val="28"/>
    </w:rPr>
    <w:pPr>
      <w:keepNext/>
      <w:spacing w:after="120" w:before="240"/>
    </w:pPr>
  </w:style>
  <w:style w:type="paragraph" w:styleId="167">
    <w:name w:val="Corpo de texto"/>
    <w:basedOn w:val="159"/>
    <w:next w:val="167"/>
    <w:link w:val="159"/>
    <w:pPr>
      <w:spacing w:after="120" w:before="0"/>
    </w:pPr>
  </w:style>
  <w:style w:type="paragraph" w:styleId="168">
    <w:name w:val="Lista"/>
    <w:basedOn w:val="167"/>
    <w:next w:val="168"/>
    <w:link w:val="159"/>
  </w:style>
  <w:style w:type="paragraph" w:styleId="169">
    <w:name w:val="Legenda"/>
    <w:basedOn w:val="159"/>
    <w:next w:val="169"/>
    <w:link w:val="159"/>
    <w:rPr>
      <w:i/>
      <w:iCs/>
      <w:sz w:val="24"/>
      <w:szCs w:val="24"/>
    </w:rPr>
    <w:pPr>
      <w:spacing w:after="120" w:before="120"/>
    </w:pPr>
  </w:style>
  <w:style w:type="paragraph" w:styleId="170">
    <w:name w:val="Índice"/>
    <w:basedOn w:val="159"/>
    <w:next w:val="170"/>
    <w:link w:val="159"/>
  </w:style>
  <w:style w:type="paragraph" w:styleId="171">
    <w:name w:val="Conteúdo da tabela"/>
    <w:basedOn w:val="159"/>
    <w:next w:val="171"/>
    <w:link w:val="159"/>
  </w:style>
  <w:style w:type="paragraph" w:styleId="172">
    <w:name w:val="Título de tabela"/>
    <w:basedOn w:val="171"/>
    <w:next w:val="172"/>
    <w:link w:val="159"/>
    <w:rPr>
      <w:b/>
      <w:bCs/>
    </w:rPr>
    <w:pPr>
      <w:jc w:val="center"/>
    </w:pPr>
  </w:style>
  <w:style w:type="paragraph" w:styleId="173">
    <w:name w:val="Cabeçalho"/>
    <w:basedOn w:val="159"/>
    <w:next w:val="173"/>
    <w:link w:val="159"/>
    <w:pPr>
      <w:tabs>
        <w:tab w:val="center" w:pos="4419" w:leader="none"/>
        <w:tab w:val="right" w:pos="8838" w:leader="none"/>
      </w:tabs>
    </w:p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2021-02-24T13:14:38Z</dcterms:modified>
</cp:coreProperties>
</file>